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74CEA" w14:textId="77777777" w:rsidR="00270500" w:rsidRPr="008D0CB2" w:rsidRDefault="00270500" w:rsidP="00270500">
      <w:pPr>
        <w:spacing w:after="120" w:line="300" w:lineRule="atLeast"/>
        <w:jc w:val="center"/>
        <w:rPr>
          <w:rFonts w:ascii="Arial" w:hAnsi="Arial" w:cs="Arial"/>
          <w:b/>
          <w:sz w:val="28"/>
          <w:szCs w:val="28"/>
        </w:rPr>
      </w:pPr>
      <w:r>
        <w:rPr>
          <w:rFonts w:ascii="Arial" w:hAnsi="Arial" w:cs="Arial"/>
          <w:noProof/>
          <w:lang w:eastAsia="en-GB"/>
        </w:rPr>
        <w:drawing>
          <wp:anchor distT="0" distB="0" distL="114300" distR="114300" simplePos="0" relativeHeight="251659264" behindDoc="0" locked="0" layoutInCell="1" allowOverlap="1" wp14:anchorId="5CFD3B2A" wp14:editId="79D39DD6">
            <wp:simplePos x="0" y="0"/>
            <wp:positionH relativeFrom="column">
              <wp:posOffset>4792980</wp:posOffset>
            </wp:positionH>
            <wp:positionV relativeFrom="paragraph">
              <wp:posOffset>-609600</wp:posOffset>
            </wp:positionV>
            <wp:extent cx="960120" cy="105064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James Pre-school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0120" cy="1050643"/>
                    </a:xfrm>
                    <a:prstGeom prst="rect">
                      <a:avLst/>
                    </a:prstGeom>
                  </pic:spPr>
                </pic:pic>
              </a:graphicData>
            </a:graphic>
            <wp14:sizeRelH relativeFrom="page">
              <wp14:pctWidth>0</wp14:pctWidth>
            </wp14:sizeRelH>
            <wp14:sizeRelV relativeFrom="page">
              <wp14:pctHeight>0</wp14:pctHeight>
            </wp14:sizeRelV>
          </wp:anchor>
        </w:drawing>
      </w:r>
      <w:r w:rsidRPr="008D0CB2">
        <w:rPr>
          <w:rFonts w:ascii="Arial" w:hAnsi="Arial" w:cs="Arial"/>
          <w:b/>
          <w:sz w:val="28"/>
          <w:szCs w:val="28"/>
        </w:rPr>
        <w:t>St. James’ Church Pre-School</w:t>
      </w:r>
    </w:p>
    <w:p w14:paraId="2BEE7457" w14:textId="57DA6893" w:rsidR="00270500" w:rsidRDefault="16F6C22C" w:rsidP="16F6C22C">
      <w:pPr>
        <w:spacing w:after="0" w:line="300" w:lineRule="atLeast"/>
        <w:jc w:val="center"/>
        <w:rPr>
          <w:rFonts w:ascii="Arial" w:hAnsi="Arial" w:cs="Arial"/>
          <w:b/>
          <w:bCs/>
          <w:sz w:val="28"/>
          <w:szCs w:val="28"/>
        </w:rPr>
      </w:pPr>
      <w:r w:rsidRPr="16F6C22C">
        <w:rPr>
          <w:rFonts w:ascii="Arial" w:hAnsi="Arial" w:cs="Arial"/>
          <w:b/>
          <w:bCs/>
          <w:sz w:val="28"/>
          <w:szCs w:val="28"/>
        </w:rPr>
        <w:t>Waiting List Policy</w:t>
      </w:r>
    </w:p>
    <w:p w14:paraId="75F20472" w14:textId="77777777" w:rsidR="00270500" w:rsidRDefault="00270500" w:rsidP="00270500">
      <w:pPr>
        <w:spacing w:after="0" w:line="300" w:lineRule="atLeast"/>
        <w:jc w:val="center"/>
        <w:rPr>
          <w:rFonts w:ascii="Arial" w:hAnsi="Arial" w:cs="Arial"/>
          <w:b/>
          <w:sz w:val="28"/>
          <w:szCs w:val="28"/>
        </w:rPr>
      </w:pPr>
    </w:p>
    <w:p w14:paraId="60A17742" w14:textId="77777777" w:rsidR="00270500" w:rsidRPr="008D0CB2" w:rsidRDefault="00270500" w:rsidP="00270500">
      <w:pPr>
        <w:spacing w:after="0" w:line="300" w:lineRule="atLeast"/>
        <w:rPr>
          <w:rFonts w:ascii="Arial" w:hAnsi="Arial" w:cs="Arial"/>
          <w:b/>
          <w:sz w:val="28"/>
          <w:szCs w:val="28"/>
        </w:rPr>
      </w:pPr>
    </w:p>
    <w:p w14:paraId="2D6903E8" w14:textId="03608F37" w:rsidR="00270500" w:rsidRPr="00A53895" w:rsidRDefault="16F6C22C" w:rsidP="00A53895">
      <w:pPr>
        <w:spacing w:after="120"/>
        <w:rPr>
          <w:rFonts w:ascii="Arial" w:hAnsi="Arial" w:cs="Arial"/>
          <w:b/>
          <w:bCs/>
          <w:i/>
          <w:iCs/>
        </w:rPr>
      </w:pPr>
      <w:r w:rsidRPr="00A53895">
        <w:rPr>
          <w:rFonts w:ascii="Arial" w:hAnsi="Arial" w:cs="Arial"/>
          <w:b/>
          <w:bCs/>
          <w:i/>
          <w:iCs/>
        </w:rPr>
        <w:t>Summary</w:t>
      </w:r>
    </w:p>
    <w:p w14:paraId="2E1E3D42" w14:textId="4E712E89" w:rsidR="16F6C22C" w:rsidRDefault="16F6C22C" w:rsidP="16F6C22C">
      <w:pPr>
        <w:spacing w:after="120" w:line="300" w:lineRule="atLeast"/>
        <w:rPr>
          <w:rFonts w:ascii="Arial" w:hAnsi="Arial" w:cs="Arial"/>
        </w:rPr>
      </w:pPr>
      <w:r w:rsidRPr="16F6C22C">
        <w:rPr>
          <w:rFonts w:ascii="Arial" w:hAnsi="Arial" w:cs="Arial"/>
        </w:rPr>
        <w:t xml:space="preserve">This policy outlines the process for new child registrations for pre-school and </w:t>
      </w:r>
      <w:proofErr w:type="spellStart"/>
      <w:r w:rsidRPr="16F6C22C">
        <w:rPr>
          <w:rFonts w:ascii="Arial" w:hAnsi="Arial" w:cs="Arial"/>
        </w:rPr>
        <w:t>hwo</w:t>
      </w:r>
      <w:proofErr w:type="spellEnd"/>
      <w:r w:rsidRPr="16F6C22C">
        <w:rPr>
          <w:rFonts w:ascii="Arial" w:hAnsi="Arial" w:cs="Arial"/>
        </w:rPr>
        <w:t xml:space="preserve"> the waiting list is managed.</w:t>
      </w:r>
    </w:p>
    <w:p w14:paraId="2A62E043" w14:textId="77777777" w:rsidR="00A925DE" w:rsidRPr="008D0CB2" w:rsidRDefault="00A925DE" w:rsidP="00270500">
      <w:pPr>
        <w:spacing w:after="120" w:line="300" w:lineRule="atLeast"/>
        <w:rPr>
          <w:rFonts w:ascii="Arial" w:hAnsi="Arial" w:cs="Arial"/>
        </w:rPr>
      </w:pPr>
    </w:p>
    <w:p w14:paraId="3C5B8F4E" w14:textId="2A398D0F" w:rsidR="16F6C22C" w:rsidRDefault="16F6C22C" w:rsidP="16F6C22C">
      <w:pPr>
        <w:spacing w:after="120"/>
      </w:pPr>
      <w:r w:rsidRPr="16F6C22C">
        <w:rPr>
          <w:rFonts w:ascii="Arial" w:hAnsi="Arial" w:cs="Arial"/>
          <w:b/>
          <w:bCs/>
          <w:i/>
          <w:iCs/>
        </w:rPr>
        <w:t>Process</w:t>
      </w:r>
    </w:p>
    <w:p w14:paraId="39678265" w14:textId="39CEC130" w:rsidR="16F6C22C" w:rsidRDefault="16F6C22C" w:rsidP="16F6C22C">
      <w:pPr>
        <w:pStyle w:val="ListParagraph"/>
        <w:numPr>
          <w:ilvl w:val="0"/>
          <w:numId w:val="3"/>
        </w:numPr>
        <w:spacing w:line="300" w:lineRule="atLeast"/>
        <w:ind w:left="360"/>
        <w:rPr>
          <w:rFonts w:ascii="Arial" w:eastAsia="Arial" w:hAnsi="Arial" w:cs="Arial"/>
          <w:color w:val="000000" w:themeColor="text1"/>
        </w:rPr>
      </w:pPr>
      <w:r w:rsidRPr="16F6C22C">
        <w:rPr>
          <w:rFonts w:ascii="Arial" w:eastAsia="Arial" w:hAnsi="Arial" w:cs="Arial"/>
          <w:color w:val="000000" w:themeColor="text1"/>
        </w:rPr>
        <w:t>Children’s names may be put on the Pre-School waiting list from 18 months old.</w:t>
      </w:r>
    </w:p>
    <w:p w14:paraId="4BD623EE" w14:textId="77777777" w:rsidR="00A53895" w:rsidRDefault="00A53895" w:rsidP="00A53895">
      <w:pPr>
        <w:pStyle w:val="ListParagraph"/>
        <w:spacing w:line="300" w:lineRule="atLeast"/>
        <w:ind w:left="360"/>
        <w:rPr>
          <w:rFonts w:ascii="Arial" w:eastAsia="Arial" w:hAnsi="Arial" w:cs="Arial"/>
          <w:color w:val="000000" w:themeColor="text1"/>
        </w:rPr>
      </w:pPr>
    </w:p>
    <w:p w14:paraId="1C7F20EF" w14:textId="77777777" w:rsidR="00A53895" w:rsidRDefault="16F6C22C" w:rsidP="16F6C22C">
      <w:pPr>
        <w:pStyle w:val="ListParagraph"/>
        <w:numPr>
          <w:ilvl w:val="0"/>
          <w:numId w:val="3"/>
        </w:numPr>
        <w:spacing w:line="300" w:lineRule="atLeast"/>
        <w:ind w:left="360"/>
        <w:rPr>
          <w:rFonts w:ascii="Arial" w:eastAsia="Arial" w:hAnsi="Arial" w:cs="Arial"/>
          <w:color w:val="000000" w:themeColor="text1"/>
        </w:rPr>
      </w:pPr>
      <w:r w:rsidRPr="00A53895">
        <w:rPr>
          <w:rFonts w:ascii="Arial" w:eastAsia="Arial" w:hAnsi="Arial" w:cs="Arial"/>
          <w:color w:val="000000" w:themeColor="text1"/>
        </w:rPr>
        <w:t>Children must be 2 years old before their start date.</w:t>
      </w:r>
    </w:p>
    <w:p w14:paraId="541F38AE" w14:textId="77777777" w:rsidR="00A53895" w:rsidRPr="00A53895" w:rsidRDefault="00A53895" w:rsidP="00A53895">
      <w:pPr>
        <w:pStyle w:val="ListParagraph"/>
        <w:rPr>
          <w:rFonts w:ascii="Arial" w:eastAsia="Arial" w:hAnsi="Arial" w:cs="Arial"/>
          <w:color w:val="000000" w:themeColor="text1"/>
        </w:rPr>
      </w:pPr>
    </w:p>
    <w:p w14:paraId="4749D6DD" w14:textId="2D6B1746" w:rsidR="00A53895" w:rsidRDefault="16F6C22C" w:rsidP="16F6C22C">
      <w:pPr>
        <w:pStyle w:val="ListParagraph"/>
        <w:numPr>
          <w:ilvl w:val="0"/>
          <w:numId w:val="3"/>
        </w:numPr>
        <w:spacing w:line="300" w:lineRule="atLeast"/>
        <w:ind w:left="360"/>
        <w:rPr>
          <w:rFonts w:ascii="Arial" w:eastAsia="Arial" w:hAnsi="Arial" w:cs="Arial"/>
          <w:color w:val="000000" w:themeColor="text1"/>
        </w:rPr>
      </w:pPr>
      <w:r w:rsidRPr="00A53895">
        <w:rPr>
          <w:rFonts w:ascii="Arial" w:eastAsia="Arial" w:hAnsi="Arial" w:cs="Arial"/>
          <w:color w:val="000000" w:themeColor="text1"/>
        </w:rPr>
        <w:t xml:space="preserve">A registration form must be completed.  These </w:t>
      </w:r>
      <w:proofErr w:type="gramStart"/>
      <w:r w:rsidR="00A53895">
        <w:rPr>
          <w:rFonts w:ascii="Arial" w:eastAsia="Arial" w:hAnsi="Arial" w:cs="Arial"/>
          <w:color w:val="000000" w:themeColor="text1"/>
        </w:rPr>
        <w:t>are</w:t>
      </w:r>
      <w:r w:rsidRPr="00A53895">
        <w:rPr>
          <w:rFonts w:ascii="Arial" w:eastAsia="Arial" w:hAnsi="Arial" w:cs="Arial"/>
          <w:color w:val="000000" w:themeColor="text1"/>
        </w:rPr>
        <w:t xml:space="preserve"> located in</w:t>
      </w:r>
      <w:proofErr w:type="gramEnd"/>
      <w:r w:rsidRPr="00A53895">
        <w:rPr>
          <w:rFonts w:ascii="Arial" w:eastAsia="Arial" w:hAnsi="Arial" w:cs="Arial"/>
          <w:color w:val="000000" w:themeColor="text1"/>
        </w:rPr>
        <w:t xml:space="preserve"> the Church Office or in the </w:t>
      </w:r>
      <w:r w:rsidR="00A53895" w:rsidRPr="00A53895">
        <w:rPr>
          <w:rFonts w:ascii="Arial" w:eastAsia="Arial" w:hAnsi="Arial" w:cs="Arial"/>
          <w:color w:val="000000" w:themeColor="text1"/>
        </w:rPr>
        <w:t>Pre-School or</w:t>
      </w:r>
      <w:r w:rsidRPr="00A53895">
        <w:rPr>
          <w:rFonts w:ascii="Arial" w:eastAsia="Arial" w:hAnsi="Arial" w:cs="Arial"/>
          <w:color w:val="000000" w:themeColor="text1"/>
        </w:rPr>
        <w:t xml:space="preserve"> requested by emailing Admissions at </w:t>
      </w:r>
      <w:hyperlink r:id="rId8">
        <w:r w:rsidRPr="00A53895">
          <w:rPr>
            <w:rStyle w:val="Hyperlink"/>
            <w:rFonts w:ascii="Arial" w:eastAsia="Arial" w:hAnsi="Arial" w:cs="Arial"/>
          </w:rPr>
          <w:t>stjamesadmissions@hotmail.com</w:t>
        </w:r>
      </w:hyperlink>
      <w:r w:rsidRPr="00A53895">
        <w:rPr>
          <w:rFonts w:ascii="Arial" w:eastAsia="Arial" w:hAnsi="Arial" w:cs="Arial"/>
          <w:color w:val="000000" w:themeColor="text1"/>
        </w:rPr>
        <w:t>.  When completed they are returned to Pre-School or emailed to the Admissions Co-ordinator at the same email address.</w:t>
      </w:r>
    </w:p>
    <w:p w14:paraId="76C4C6AE" w14:textId="77777777" w:rsidR="00A53895" w:rsidRPr="00A53895" w:rsidRDefault="00A53895" w:rsidP="00A53895">
      <w:pPr>
        <w:pStyle w:val="ListParagraph"/>
        <w:rPr>
          <w:rFonts w:ascii="Arial" w:eastAsia="Arial" w:hAnsi="Arial" w:cs="Arial"/>
          <w:color w:val="000000" w:themeColor="text1"/>
        </w:rPr>
      </w:pPr>
    </w:p>
    <w:p w14:paraId="460ACF07" w14:textId="77777777" w:rsidR="00A53895" w:rsidRDefault="16F6C22C" w:rsidP="16F6C22C">
      <w:pPr>
        <w:pStyle w:val="ListParagraph"/>
        <w:numPr>
          <w:ilvl w:val="0"/>
          <w:numId w:val="3"/>
        </w:numPr>
        <w:spacing w:line="300" w:lineRule="atLeast"/>
        <w:ind w:left="360"/>
        <w:rPr>
          <w:rFonts w:ascii="Arial" w:eastAsia="Arial" w:hAnsi="Arial" w:cs="Arial"/>
          <w:color w:val="000000" w:themeColor="text1"/>
        </w:rPr>
      </w:pPr>
      <w:r w:rsidRPr="00A53895">
        <w:rPr>
          <w:rFonts w:ascii="Arial" w:eastAsia="Arial" w:hAnsi="Arial" w:cs="Arial"/>
          <w:color w:val="000000" w:themeColor="text1"/>
        </w:rPr>
        <w:t xml:space="preserve">Following the receipt of the completed Registration Form the child’s name is then added to the waiting list.  There is a </w:t>
      </w:r>
      <w:r w:rsidRPr="006F2A72">
        <w:rPr>
          <w:rFonts w:ascii="Arial" w:eastAsia="Arial" w:hAnsi="Arial" w:cs="Arial"/>
          <w:color w:val="000000" w:themeColor="text1"/>
          <w:highlight w:val="yellow"/>
        </w:rPr>
        <w:t>£10</w:t>
      </w:r>
      <w:r w:rsidRPr="00A53895">
        <w:rPr>
          <w:rFonts w:ascii="Arial" w:eastAsia="Arial" w:hAnsi="Arial" w:cs="Arial"/>
          <w:color w:val="000000" w:themeColor="text1"/>
        </w:rPr>
        <w:t xml:space="preserve"> non-returnable administration fee for this service.  If this sum is not returned with the Registration Form, the treasurer requests payment in a follow up letter.</w:t>
      </w:r>
    </w:p>
    <w:p w14:paraId="27B51A22" w14:textId="77777777" w:rsidR="00A53895" w:rsidRPr="00A53895" w:rsidRDefault="00A53895" w:rsidP="00A53895">
      <w:pPr>
        <w:pStyle w:val="ListParagraph"/>
        <w:rPr>
          <w:rFonts w:ascii="Arial" w:eastAsia="Arial" w:hAnsi="Arial" w:cs="Arial"/>
          <w:color w:val="000000" w:themeColor="text1"/>
        </w:rPr>
      </w:pPr>
    </w:p>
    <w:p w14:paraId="20F7CB46" w14:textId="77777777" w:rsidR="00A53895" w:rsidRDefault="16F6C22C" w:rsidP="16F6C22C">
      <w:pPr>
        <w:pStyle w:val="ListParagraph"/>
        <w:numPr>
          <w:ilvl w:val="0"/>
          <w:numId w:val="3"/>
        </w:numPr>
        <w:spacing w:line="300" w:lineRule="atLeast"/>
        <w:ind w:left="360"/>
        <w:rPr>
          <w:rFonts w:ascii="Arial" w:eastAsia="Arial" w:hAnsi="Arial" w:cs="Arial"/>
          <w:color w:val="000000" w:themeColor="text1"/>
        </w:rPr>
      </w:pPr>
      <w:r w:rsidRPr="00A53895">
        <w:rPr>
          <w:rFonts w:ascii="Arial" w:eastAsia="Arial" w:hAnsi="Arial" w:cs="Arial"/>
          <w:color w:val="000000" w:themeColor="text1"/>
        </w:rPr>
        <w:t>Once a completed Registration Form is received by the Admissions Co-ordinator the information given will be transferred onto the database.  Details will include date of registration, the child’s full name, date of birth, address, telephone numbers (including mobile) parent’s name/s, email address, if any, the parent(s) signature and what sessions are preferred.</w:t>
      </w:r>
    </w:p>
    <w:p w14:paraId="5D3DF287" w14:textId="77777777" w:rsidR="00A53895" w:rsidRPr="00A53895" w:rsidRDefault="00A53895" w:rsidP="00A53895">
      <w:pPr>
        <w:pStyle w:val="ListParagraph"/>
        <w:rPr>
          <w:rFonts w:ascii="Arial" w:eastAsia="Arial" w:hAnsi="Arial" w:cs="Arial"/>
          <w:b/>
          <w:bCs/>
          <w:color w:val="000000" w:themeColor="text1"/>
        </w:rPr>
      </w:pPr>
    </w:p>
    <w:p w14:paraId="2A8203B5" w14:textId="77777777" w:rsidR="00A53895" w:rsidRDefault="16F6C22C" w:rsidP="16F6C22C">
      <w:pPr>
        <w:pStyle w:val="ListParagraph"/>
        <w:numPr>
          <w:ilvl w:val="0"/>
          <w:numId w:val="3"/>
        </w:numPr>
        <w:spacing w:line="300" w:lineRule="atLeast"/>
        <w:ind w:left="360"/>
        <w:rPr>
          <w:rFonts w:ascii="Arial" w:eastAsia="Arial" w:hAnsi="Arial" w:cs="Arial"/>
          <w:color w:val="000000" w:themeColor="text1"/>
        </w:rPr>
      </w:pPr>
      <w:r w:rsidRPr="00A53895">
        <w:rPr>
          <w:rFonts w:ascii="Arial" w:eastAsia="Arial" w:hAnsi="Arial" w:cs="Arial"/>
          <w:b/>
          <w:bCs/>
          <w:color w:val="000000" w:themeColor="text1"/>
        </w:rPr>
        <w:t>Firstly,</w:t>
      </w:r>
      <w:r w:rsidRPr="00A53895">
        <w:rPr>
          <w:rFonts w:ascii="Arial" w:eastAsia="Arial" w:hAnsi="Arial" w:cs="Arial"/>
          <w:color w:val="000000" w:themeColor="text1"/>
        </w:rPr>
        <w:t xml:space="preserve"> children who are already attending pre-school and who have Nursery Grant Funding will be offered any extra sessions.  </w:t>
      </w:r>
      <w:r w:rsidRPr="00A53895">
        <w:rPr>
          <w:rFonts w:ascii="Arial" w:eastAsia="Arial" w:hAnsi="Arial" w:cs="Arial"/>
          <w:b/>
          <w:bCs/>
          <w:color w:val="000000" w:themeColor="text1"/>
        </w:rPr>
        <w:t>Secondly,</w:t>
      </w:r>
      <w:r w:rsidRPr="00A53895">
        <w:rPr>
          <w:rFonts w:ascii="Arial" w:eastAsia="Arial" w:hAnsi="Arial" w:cs="Arial"/>
          <w:color w:val="000000" w:themeColor="text1"/>
        </w:rPr>
        <w:t xml:space="preserve"> children who are already attending pre-school and are not funded will be asked if they would like any extra sessions.  (Subject to these sessions being available).</w:t>
      </w:r>
    </w:p>
    <w:p w14:paraId="58D504FA" w14:textId="77777777" w:rsidR="00A53895" w:rsidRPr="00A53895" w:rsidRDefault="00A53895" w:rsidP="00A53895">
      <w:pPr>
        <w:pStyle w:val="ListParagraph"/>
        <w:rPr>
          <w:rFonts w:ascii="Arial" w:eastAsia="Arial" w:hAnsi="Arial" w:cs="Arial"/>
          <w:color w:val="000000" w:themeColor="text1"/>
        </w:rPr>
      </w:pPr>
    </w:p>
    <w:p w14:paraId="2CE981B2" w14:textId="77777777" w:rsidR="00A53895" w:rsidRDefault="16F6C22C" w:rsidP="16F6C22C">
      <w:pPr>
        <w:pStyle w:val="ListParagraph"/>
        <w:numPr>
          <w:ilvl w:val="0"/>
          <w:numId w:val="3"/>
        </w:numPr>
        <w:spacing w:line="300" w:lineRule="atLeast"/>
        <w:ind w:left="360"/>
        <w:rPr>
          <w:rFonts w:ascii="Arial" w:eastAsia="Arial" w:hAnsi="Arial" w:cs="Arial"/>
          <w:color w:val="000000" w:themeColor="text1"/>
        </w:rPr>
      </w:pPr>
      <w:r w:rsidRPr="00A53895">
        <w:rPr>
          <w:rFonts w:ascii="Arial" w:eastAsia="Arial" w:hAnsi="Arial" w:cs="Arial"/>
          <w:color w:val="000000" w:themeColor="text1"/>
        </w:rPr>
        <w:t>Once places become available for the waiting list children the Admissions Co-ordinator will contact the families from the top of the waiting list (according to date of registration and date of birth) and offer them sessions.  Generally, children start with two sessions a week.  Parents/carers can defer these places until the following term if they desire.  They will automatically stay on the waiting list for the next term.</w:t>
      </w:r>
    </w:p>
    <w:p w14:paraId="15216587" w14:textId="77777777" w:rsidR="00A53895" w:rsidRPr="00A53895" w:rsidRDefault="00A53895" w:rsidP="00A53895">
      <w:pPr>
        <w:pStyle w:val="ListParagraph"/>
        <w:rPr>
          <w:rFonts w:ascii="Arial" w:eastAsia="Arial" w:hAnsi="Arial" w:cs="Arial"/>
          <w:color w:val="000000" w:themeColor="text1"/>
        </w:rPr>
      </w:pPr>
    </w:p>
    <w:p w14:paraId="393E869C" w14:textId="4BD7B28C" w:rsidR="16F6C22C" w:rsidRPr="00A53895" w:rsidRDefault="16F6C22C" w:rsidP="16F6C22C">
      <w:pPr>
        <w:pStyle w:val="ListParagraph"/>
        <w:numPr>
          <w:ilvl w:val="0"/>
          <w:numId w:val="3"/>
        </w:numPr>
        <w:spacing w:line="300" w:lineRule="atLeast"/>
        <w:ind w:left="360"/>
        <w:rPr>
          <w:rFonts w:ascii="Arial" w:eastAsia="Arial" w:hAnsi="Arial" w:cs="Arial"/>
          <w:color w:val="000000" w:themeColor="text1"/>
        </w:rPr>
      </w:pPr>
      <w:r w:rsidRPr="00A53895">
        <w:rPr>
          <w:rFonts w:ascii="Arial" w:eastAsia="Arial" w:hAnsi="Arial" w:cs="Arial"/>
          <w:color w:val="000000" w:themeColor="text1"/>
        </w:rPr>
        <w:t>Normally, the children at the top of the waiting list are already 3 years old.  Although these children are new to the Pre-School and will possibly be funded (depending upon their date of birth), they will be entitled to the full funded number of sessions, providing these are available to offer at the time.</w:t>
      </w:r>
    </w:p>
    <w:p w14:paraId="672A535B" w14:textId="5DCCC58A" w:rsidR="00A53895" w:rsidRDefault="16F6C22C" w:rsidP="16F6C22C">
      <w:pPr>
        <w:pStyle w:val="ListParagraph"/>
        <w:numPr>
          <w:ilvl w:val="0"/>
          <w:numId w:val="3"/>
        </w:numPr>
        <w:spacing w:line="300" w:lineRule="atLeast"/>
        <w:ind w:left="357"/>
        <w:rPr>
          <w:rFonts w:ascii="Arial" w:eastAsia="Arial" w:hAnsi="Arial" w:cs="Arial"/>
          <w:color w:val="000000" w:themeColor="text1"/>
        </w:rPr>
      </w:pPr>
      <w:r w:rsidRPr="00A53895">
        <w:rPr>
          <w:rFonts w:ascii="Arial" w:eastAsia="Arial" w:hAnsi="Arial" w:cs="Arial"/>
          <w:color w:val="000000" w:themeColor="text1"/>
        </w:rPr>
        <w:lastRenderedPageBreak/>
        <w:t xml:space="preserve">Once all the 3-year-olds have been accepted, we will then offer places to the younger children.  These children will </w:t>
      </w:r>
      <w:r w:rsidRPr="00A53895">
        <w:rPr>
          <w:rFonts w:ascii="Arial" w:eastAsia="Arial" w:hAnsi="Arial" w:cs="Arial"/>
          <w:b/>
          <w:bCs/>
          <w:color w:val="000000" w:themeColor="text1"/>
        </w:rPr>
        <w:t>not</w:t>
      </w:r>
      <w:r w:rsidRPr="00A53895">
        <w:rPr>
          <w:rFonts w:ascii="Arial" w:eastAsia="Arial" w:hAnsi="Arial" w:cs="Arial"/>
          <w:color w:val="000000" w:themeColor="text1"/>
        </w:rPr>
        <w:t xml:space="preserve"> be funded, although they can have 5 sessions a week if their parent/s are prepared to pay for them.</w:t>
      </w:r>
    </w:p>
    <w:p w14:paraId="13C3262A" w14:textId="77777777" w:rsidR="00A53895" w:rsidRDefault="00A53895" w:rsidP="00A53895">
      <w:pPr>
        <w:pStyle w:val="ListParagraph"/>
        <w:spacing w:line="300" w:lineRule="atLeast"/>
        <w:ind w:left="357"/>
        <w:rPr>
          <w:rFonts w:ascii="Arial" w:eastAsia="Arial" w:hAnsi="Arial" w:cs="Arial"/>
          <w:color w:val="000000" w:themeColor="text1"/>
        </w:rPr>
      </w:pPr>
    </w:p>
    <w:p w14:paraId="2B319657" w14:textId="088B683B" w:rsidR="16F6C22C" w:rsidRPr="00A53895" w:rsidRDefault="16F6C22C" w:rsidP="16F6C22C">
      <w:pPr>
        <w:pStyle w:val="ListParagraph"/>
        <w:numPr>
          <w:ilvl w:val="0"/>
          <w:numId w:val="3"/>
        </w:numPr>
        <w:spacing w:line="300" w:lineRule="atLeast"/>
        <w:ind w:left="357"/>
        <w:rPr>
          <w:rFonts w:ascii="Arial" w:eastAsia="Arial" w:hAnsi="Arial" w:cs="Arial"/>
          <w:color w:val="000000" w:themeColor="text1"/>
        </w:rPr>
      </w:pPr>
      <w:r w:rsidRPr="00A53895">
        <w:rPr>
          <w:rFonts w:ascii="Arial" w:eastAsia="Arial" w:hAnsi="Arial" w:cs="Arial"/>
          <w:color w:val="000000" w:themeColor="text1"/>
        </w:rPr>
        <w:t>There are staff/child ratios to be adhered to, these are as follows:</w:t>
      </w:r>
    </w:p>
    <w:p w14:paraId="5923E13F" w14:textId="44DE8EC6" w:rsidR="16F6C22C" w:rsidRDefault="16F6C22C" w:rsidP="16F6C22C">
      <w:pPr>
        <w:spacing w:line="300" w:lineRule="atLeast"/>
        <w:ind w:left="357"/>
        <w:rPr>
          <w:rFonts w:ascii="Arial" w:eastAsia="Arial" w:hAnsi="Arial" w:cs="Arial"/>
          <w:color w:val="000000" w:themeColor="text1"/>
        </w:rPr>
      </w:pPr>
      <w:r w:rsidRPr="16F6C22C">
        <w:rPr>
          <w:rFonts w:ascii="Arial" w:eastAsia="Arial" w:hAnsi="Arial" w:cs="Arial"/>
          <w:b/>
          <w:bCs/>
          <w:color w:val="000000" w:themeColor="text1"/>
        </w:rPr>
        <w:t>1 member of staff per 8 x 3-year-olds</w:t>
      </w:r>
      <w:r>
        <w:tab/>
      </w:r>
      <w:r>
        <w:tab/>
      </w:r>
      <w:r>
        <w:tab/>
      </w:r>
      <w:r>
        <w:tab/>
      </w:r>
      <w:r>
        <w:tab/>
      </w:r>
      <w:r>
        <w:tab/>
      </w:r>
    </w:p>
    <w:p w14:paraId="78426407" w14:textId="03934270" w:rsidR="16F6C22C" w:rsidRDefault="16F6C22C" w:rsidP="16F6C22C">
      <w:pPr>
        <w:spacing w:line="300" w:lineRule="atLeast"/>
        <w:ind w:left="357"/>
        <w:rPr>
          <w:rFonts w:ascii="Arial" w:eastAsia="Arial" w:hAnsi="Arial" w:cs="Arial"/>
          <w:b/>
          <w:bCs/>
          <w:color w:val="000000" w:themeColor="text1"/>
        </w:rPr>
      </w:pPr>
      <w:r w:rsidRPr="16F6C22C">
        <w:rPr>
          <w:rFonts w:ascii="Arial" w:eastAsia="Arial" w:hAnsi="Arial" w:cs="Arial"/>
          <w:b/>
          <w:bCs/>
          <w:color w:val="000000" w:themeColor="text1"/>
        </w:rPr>
        <w:t>1 member of staff per 4 x 2-year-olds</w:t>
      </w:r>
      <w:r>
        <w:tab/>
      </w:r>
    </w:p>
    <w:p w14:paraId="0B33466A" w14:textId="40475ED6" w:rsidR="16F6C22C" w:rsidRDefault="16F6C22C" w:rsidP="16F6C22C">
      <w:pPr>
        <w:spacing w:line="300" w:lineRule="atLeast"/>
        <w:ind w:left="360"/>
        <w:rPr>
          <w:rFonts w:ascii="Arial" w:eastAsia="Arial" w:hAnsi="Arial" w:cs="Arial"/>
          <w:color w:val="000000" w:themeColor="text1"/>
        </w:rPr>
      </w:pPr>
      <w:r w:rsidRPr="16F6C22C">
        <w:rPr>
          <w:rFonts w:ascii="Arial" w:eastAsia="Arial" w:hAnsi="Arial" w:cs="Arial"/>
          <w:color w:val="000000" w:themeColor="text1"/>
        </w:rPr>
        <w:t>These ratios are considered when offering sessions</w:t>
      </w:r>
      <w:r w:rsidRPr="16F6C22C">
        <w:rPr>
          <w:rFonts w:ascii="Arial" w:eastAsia="Arial" w:hAnsi="Arial" w:cs="Arial"/>
          <w:b/>
          <w:bCs/>
          <w:color w:val="000000" w:themeColor="text1"/>
        </w:rPr>
        <w:t>.</w:t>
      </w:r>
    </w:p>
    <w:p w14:paraId="0F6E422E" w14:textId="77777777" w:rsidR="00A53895" w:rsidRDefault="16F6C22C" w:rsidP="16F6C22C">
      <w:pPr>
        <w:pStyle w:val="ListParagraph"/>
        <w:numPr>
          <w:ilvl w:val="0"/>
          <w:numId w:val="3"/>
        </w:numPr>
        <w:spacing w:line="300" w:lineRule="atLeast"/>
        <w:ind w:left="357" w:hanging="357"/>
        <w:rPr>
          <w:rFonts w:ascii="Arial" w:eastAsia="Arial" w:hAnsi="Arial" w:cs="Arial"/>
          <w:color w:val="000000" w:themeColor="text1"/>
        </w:rPr>
      </w:pPr>
      <w:r w:rsidRPr="00A53895">
        <w:rPr>
          <w:rFonts w:ascii="Arial" w:eastAsia="Arial" w:hAnsi="Arial" w:cs="Arial"/>
          <w:color w:val="000000" w:themeColor="text1"/>
        </w:rPr>
        <w:t>Once a child’s place has been accepted, a convenient visit date is arranged if they have not already visited.  The child, along with a parent/carer will come into Pre-School for a one hour visit on the pre-arranged morning or afternoon session.  The child is free to join in with all the activities set out for that session.  The adult must remain with the child for the visit as they are not covered by the Pre-School Insurance until they are entered onto the Attendance Register.  The adult must wear a mask during the whole visit.</w:t>
      </w:r>
    </w:p>
    <w:p w14:paraId="1F9A643F" w14:textId="77777777" w:rsidR="00A53895" w:rsidRDefault="00A53895" w:rsidP="00A53895">
      <w:pPr>
        <w:pStyle w:val="ListParagraph"/>
        <w:spacing w:line="300" w:lineRule="atLeast"/>
        <w:ind w:left="357"/>
        <w:rPr>
          <w:rFonts w:ascii="Arial" w:eastAsia="Arial" w:hAnsi="Arial" w:cs="Arial"/>
          <w:color w:val="000000" w:themeColor="text1"/>
        </w:rPr>
      </w:pPr>
    </w:p>
    <w:p w14:paraId="1D671630" w14:textId="23914724" w:rsidR="16F6C22C" w:rsidRDefault="16F6C22C" w:rsidP="16F6C22C">
      <w:pPr>
        <w:pStyle w:val="ListParagraph"/>
        <w:numPr>
          <w:ilvl w:val="0"/>
          <w:numId w:val="3"/>
        </w:numPr>
        <w:spacing w:line="300" w:lineRule="atLeast"/>
        <w:ind w:left="357" w:hanging="357"/>
        <w:rPr>
          <w:rFonts w:ascii="Arial" w:eastAsia="Arial" w:hAnsi="Arial" w:cs="Arial"/>
          <w:color w:val="000000" w:themeColor="text1"/>
        </w:rPr>
      </w:pPr>
      <w:r w:rsidRPr="00A53895">
        <w:rPr>
          <w:rFonts w:ascii="Arial" w:eastAsia="Arial" w:hAnsi="Arial" w:cs="Arial"/>
          <w:color w:val="000000" w:themeColor="text1"/>
        </w:rPr>
        <w:t>The paperwork (prepared by the Admissions Co-Coordinator) will be given to the child’s parent at the time of the visit.  This paperwork is to be taken home, read through and the relevant forms completed and returned before the child starts Pre-School.  The “New Starter Pack” consists of the following:</w:t>
      </w:r>
    </w:p>
    <w:p w14:paraId="49951B2D" w14:textId="77777777" w:rsidR="00A53895" w:rsidRPr="00A53895" w:rsidRDefault="00A53895" w:rsidP="00A53895">
      <w:pPr>
        <w:pStyle w:val="ListParagraph"/>
        <w:rPr>
          <w:rFonts w:ascii="Arial" w:eastAsia="Arial" w:hAnsi="Arial" w:cs="Arial"/>
          <w:color w:val="000000" w:themeColor="text1"/>
        </w:rPr>
      </w:pPr>
    </w:p>
    <w:p w14:paraId="1C8D14CD" w14:textId="77777777" w:rsidR="00A53895" w:rsidRDefault="00A53895" w:rsidP="00A53895">
      <w:pPr>
        <w:pStyle w:val="ListParagraph"/>
        <w:numPr>
          <w:ilvl w:val="0"/>
          <w:numId w:val="2"/>
        </w:numPr>
        <w:spacing w:line="300" w:lineRule="atLeast"/>
        <w:rPr>
          <w:rFonts w:ascii="Arial" w:eastAsia="Arial" w:hAnsi="Arial" w:cs="Arial"/>
          <w:color w:val="000000" w:themeColor="text1"/>
        </w:rPr>
      </w:pPr>
      <w:r w:rsidRPr="16F6C22C">
        <w:rPr>
          <w:rFonts w:ascii="Arial" w:eastAsia="Arial" w:hAnsi="Arial" w:cs="Arial"/>
          <w:color w:val="000000" w:themeColor="text1"/>
        </w:rPr>
        <w:t>Prospectus</w:t>
      </w:r>
      <w:r>
        <w:tab/>
      </w:r>
      <w:r>
        <w:tab/>
      </w:r>
      <w:r>
        <w:tab/>
      </w:r>
      <w:r>
        <w:tab/>
      </w:r>
      <w:r>
        <w:tab/>
      </w:r>
      <w:r>
        <w:tab/>
      </w:r>
      <w:r>
        <w:tab/>
      </w:r>
      <w:r>
        <w:tab/>
      </w:r>
      <w:r>
        <w:tab/>
      </w:r>
    </w:p>
    <w:p w14:paraId="6B63B916" w14:textId="77777777" w:rsidR="00A53895" w:rsidRDefault="00A53895" w:rsidP="00A53895">
      <w:pPr>
        <w:pStyle w:val="ListParagraph"/>
        <w:numPr>
          <w:ilvl w:val="0"/>
          <w:numId w:val="2"/>
        </w:numPr>
        <w:spacing w:line="300" w:lineRule="atLeast"/>
        <w:rPr>
          <w:rFonts w:ascii="Arial" w:eastAsia="Arial" w:hAnsi="Arial" w:cs="Arial"/>
          <w:color w:val="000000" w:themeColor="text1"/>
        </w:rPr>
      </w:pPr>
      <w:r w:rsidRPr="16F6C22C">
        <w:rPr>
          <w:rFonts w:ascii="Arial" w:eastAsia="Arial" w:hAnsi="Arial" w:cs="Arial"/>
          <w:color w:val="000000" w:themeColor="text1"/>
        </w:rPr>
        <w:t>Acceptance Form</w:t>
      </w:r>
      <w:r>
        <w:tab/>
      </w:r>
      <w:r>
        <w:tab/>
      </w:r>
      <w:r>
        <w:tab/>
      </w:r>
      <w:r>
        <w:tab/>
      </w:r>
      <w:r>
        <w:tab/>
      </w:r>
      <w:r>
        <w:tab/>
      </w:r>
      <w:r>
        <w:tab/>
      </w:r>
      <w:r>
        <w:tab/>
      </w:r>
      <w:r>
        <w:tab/>
      </w:r>
    </w:p>
    <w:p w14:paraId="6BC07F2B" w14:textId="77777777" w:rsidR="00A53895" w:rsidRDefault="00A53895" w:rsidP="00A53895">
      <w:pPr>
        <w:pStyle w:val="ListParagraph"/>
        <w:numPr>
          <w:ilvl w:val="0"/>
          <w:numId w:val="2"/>
        </w:numPr>
        <w:spacing w:line="300" w:lineRule="atLeast"/>
        <w:rPr>
          <w:rFonts w:ascii="Arial" w:eastAsia="Arial" w:hAnsi="Arial" w:cs="Arial"/>
          <w:color w:val="000000" w:themeColor="text1"/>
        </w:rPr>
      </w:pPr>
      <w:r w:rsidRPr="16F6C22C">
        <w:rPr>
          <w:rFonts w:ascii="Arial" w:eastAsia="Arial" w:hAnsi="Arial" w:cs="Arial"/>
          <w:color w:val="000000" w:themeColor="text1"/>
        </w:rPr>
        <w:t>Introduce Us to Your Child Form</w:t>
      </w:r>
      <w:r>
        <w:tab/>
      </w:r>
      <w:r>
        <w:tab/>
      </w:r>
      <w:r>
        <w:tab/>
      </w:r>
      <w:r>
        <w:tab/>
      </w:r>
      <w:r>
        <w:tab/>
      </w:r>
      <w:r>
        <w:tab/>
      </w:r>
    </w:p>
    <w:p w14:paraId="52DB9054" w14:textId="77777777" w:rsidR="00A53895" w:rsidRDefault="00A53895" w:rsidP="00A53895">
      <w:pPr>
        <w:pStyle w:val="ListParagraph"/>
        <w:numPr>
          <w:ilvl w:val="0"/>
          <w:numId w:val="2"/>
        </w:numPr>
        <w:spacing w:line="300" w:lineRule="atLeast"/>
        <w:rPr>
          <w:rFonts w:ascii="Arial" w:eastAsia="Arial" w:hAnsi="Arial" w:cs="Arial"/>
          <w:color w:val="000000" w:themeColor="text1"/>
        </w:rPr>
      </w:pPr>
      <w:r w:rsidRPr="16F6C22C">
        <w:rPr>
          <w:rFonts w:ascii="Arial" w:eastAsia="Arial" w:hAnsi="Arial" w:cs="Arial"/>
          <w:color w:val="000000" w:themeColor="text1"/>
        </w:rPr>
        <w:t>Photograph Procedure Form</w:t>
      </w:r>
    </w:p>
    <w:p w14:paraId="4C3CBC29" w14:textId="77777777" w:rsidR="00A53895" w:rsidRDefault="00A53895" w:rsidP="00A53895">
      <w:pPr>
        <w:pStyle w:val="ListParagraph"/>
        <w:numPr>
          <w:ilvl w:val="0"/>
          <w:numId w:val="2"/>
        </w:numPr>
        <w:spacing w:line="300" w:lineRule="atLeast"/>
        <w:rPr>
          <w:rFonts w:ascii="Arial" w:eastAsia="Arial" w:hAnsi="Arial" w:cs="Arial"/>
          <w:color w:val="000000" w:themeColor="text1"/>
        </w:rPr>
      </w:pPr>
      <w:r w:rsidRPr="16F6C22C">
        <w:rPr>
          <w:rFonts w:ascii="Arial" w:eastAsia="Arial" w:hAnsi="Arial" w:cs="Arial"/>
          <w:color w:val="000000" w:themeColor="text1"/>
        </w:rPr>
        <w:t>Collection Password form</w:t>
      </w:r>
    </w:p>
    <w:p w14:paraId="510B3BF9" w14:textId="77777777" w:rsidR="00A53895" w:rsidRDefault="00A53895" w:rsidP="00A53895">
      <w:pPr>
        <w:pStyle w:val="ListParagraph"/>
        <w:numPr>
          <w:ilvl w:val="0"/>
          <w:numId w:val="2"/>
        </w:numPr>
        <w:spacing w:line="300" w:lineRule="atLeast"/>
        <w:rPr>
          <w:rFonts w:ascii="Arial" w:eastAsia="Arial" w:hAnsi="Arial" w:cs="Arial"/>
          <w:color w:val="000000" w:themeColor="text1"/>
        </w:rPr>
      </w:pPr>
      <w:r w:rsidRPr="16F6C22C">
        <w:rPr>
          <w:rFonts w:ascii="Arial" w:eastAsia="Arial" w:hAnsi="Arial" w:cs="Arial"/>
          <w:color w:val="000000" w:themeColor="text1"/>
        </w:rPr>
        <w:t>Tapestry form</w:t>
      </w:r>
    </w:p>
    <w:p w14:paraId="37089972" w14:textId="77777777" w:rsidR="00A53895" w:rsidRPr="006F2A72" w:rsidRDefault="00A53895" w:rsidP="00A53895">
      <w:pPr>
        <w:pStyle w:val="ListParagraph"/>
        <w:numPr>
          <w:ilvl w:val="0"/>
          <w:numId w:val="2"/>
        </w:numPr>
        <w:spacing w:line="300" w:lineRule="atLeast"/>
        <w:rPr>
          <w:rFonts w:ascii="Arial" w:eastAsia="Arial" w:hAnsi="Arial" w:cs="Arial"/>
          <w:color w:val="000000" w:themeColor="text1"/>
          <w:highlight w:val="yellow"/>
        </w:rPr>
      </w:pPr>
      <w:r w:rsidRPr="006F2A72">
        <w:rPr>
          <w:rFonts w:ascii="Arial" w:eastAsia="Arial" w:hAnsi="Arial" w:cs="Arial"/>
          <w:color w:val="000000" w:themeColor="text1"/>
          <w:highlight w:val="yellow"/>
        </w:rPr>
        <w:t>COVID session rules form</w:t>
      </w:r>
    </w:p>
    <w:p w14:paraId="1291A308" w14:textId="77777777" w:rsidR="00A53895" w:rsidRPr="00A53895" w:rsidRDefault="00A53895" w:rsidP="00A53895">
      <w:pPr>
        <w:pStyle w:val="ListParagraph"/>
        <w:rPr>
          <w:rFonts w:ascii="Arial" w:eastAsia="Arial" w:hAnsi="Arial" w:cs="Arial"/>
          <w:color w:val="000000" w:themeColor="text1"/>
        </w:rPr>
      </w:pPr>
    </w:p>
    <w:p w14:paraId="12278E7A" w14:textId="4FC6AB10" w:rsidR="00A53895" w:rsidRDefault="00A53895" w:rsidP="16F6C22C">
      <w:pPr>
        <w:pStyle w:val="ListParagraph"/>
        <w:numPr>
          <w:ilvl w:val="0"/>
          <w:numId w:val="3"/>
        </w:numPr>
        <w:spacing w:line="300" w:lineRule="atLeast"/>
        <w:ind w:left="357" w:hanging="357"/>
        <w:rPr>
          <w:rFonts w:ascii="Arial" w:eastAsia="Arial" w:hAnsi="Arial" w:cs="Arial"/>
          <w:color w:val="000000" w:themeColor="text1"/>
        </w:rPr>
      </w:pPr>
      <w:r w:rsidRPr="00A53895">
        <w:rPr>
          <w:rFonts w:ascii="Arial" w:eastAsia="Arial" w:hAnsi="Arial" w:cs="Arial"/>
          <w:color w:val="000000" w:themeColor="text1"/>
        </w:rPr>
        <w:t>Once all paperwork has been received back and the start date and sessions have been confirmed, the Admissions Co-ordinator wills send the parent a confirmation letter.  This also outlines how invoicing is handled for session payment.</w:t>
      </w:r>
    </w:p>
    <w:p w14:paraId="53903174" w14:textId="77777777" w:rsidR="00A53895" w:rsidRPr="00A53895" w:rsidRDefault="00A53895" w:rsidP="00A53895">
      <w:pPr>
        <w:pStyle w:val="ListParagraph"/>
        <w:rPr>
          <w:rFonts w:ascii="Arial" w:eastAsia="Arial" w:hAnsi="Arial" w:cs="Arial"/>
          <w:color w:val="000000" w:themeColor="text1"/>
        </w:rPr>
      </w:pPr>
    </w:p>
    <w:p w14:paraId="244DA556" w14:textId="466DF084" w:rsidR="16F6C22C" w:rsidRDefault="16F6C22C" w:rsidP="16F6C22C">
      <w:pPr>
        <w:pStyle w:val="ListParagraph"/>
        <w:numPr>
          <w:ilvl w:val="0"/>
          <w:numId w:val="2"/>
        </w:numPr>
        <w:spacing w:line="300" w:lineRule="atLeast"/>
        <w:rPr>
          <w:rFonts w:ascii="Arial" w:eastAsia="Arial" w:hAnsi="Arial" w:cs="Arial"/>
          <w:color w:val="000000" w:themeColor="text1"/>
        </w:rPr>
      </w:pPr>
      <w:r w:rsidRPr="16F6C22C">
        <w:rPr>
          <w:rFonts w:ascii="Arial" w:eastAsia="Arial" w:hAnsi="Arial" w:cs="Arial"/>
          <w:color w:val="000000" w:themeColor="text1"/>
        </w:rPr>
        <w:t>Prospectus</w:t>
      </w:r>
      <w:r>
        <w:tab/>
      </w:r>
      <w:r>
        <w:tab/>
      </w:r>
      <w:r>
        <w:tab/>
      </w:r>
      <w:r>
        <w:tab/>
      </w:r>
      <w:r>
        <w:tab/>
      </w:r>
      <w:r>
        <w:tab/>
      </w:r>
      <w:r>
        <w:tab/>
      </w:r>
      <w:r>
        <w:tab/>
      </w:r>
      <w:r>
        <w:tab/>
      </w:r>
    </w:p>
    <w:p w14:paraId="5225901C" w14:textId="55614744" w:rsidR="16F6C22C" w:rsidRDefault="16F6C22C" w:rsidP="16F6C22C">
      <w:pPr>
        <w:pStyle w:val="ListParagraph"/>
        <w:numPr>
          <w:ilvl w:val="0"/>
          <w:numId w:val="2"/>
        </w:numPr>
        <w:spacing w:line="300" w:lineRule="atLeast"/>
        <w:rPr>
          <w:rFonts w:ascii="Arial" w:eastAsia="Arial" w:hAnsi="Arial" w:cs="Arial"/>
          <w:color w:val="000000" w:themeColor="text1"/>
        </w:rPr>
      </w:pPr>
      <w:r w:rsidRPr="16F6C22C">
        <w:rPr>
          <w:rFonts w:ascii="Arial" w:eastAsia="Arial" w:hAnsi="Arial" w:cs="Arial"/>
          <w:color w:val="000000" w:themeColor="text1"/>
        </w:rPr>
        <w:t>Acceptance Form</w:t>
      </w:r>
      <w:r>
        <w:tab/>
      </w:r>
      <w:r>
        <w:tab/>
      </w:r>
      <w:r>
        <w:tab/>
      </w:r>
      <w:r>
        <w:tab/>
      </w:r>
      <w:r>
        <w:tab/>
      </w:r>
      <w:r>
        <w:tab/>
      </w:r>
      <w:r>
        <w:tab/>
      </w:r>
      <w:r>
        <w:tab/>
      </w:r>
      <w:r>
        <w:tab/>
      </w:r>
    </w:p>
    <w:p w14:paraId="526D1832" w14:textId="2FBE661A" w:rsidR="16F6C22C" w:rsidRDefault="16F6C22C" w:rsidP="16F6C22C">
      <w:pPr>
        <w:pStyle w:val="ListParagraph"/>
        <w:numPr>
          <w:ilvl w:val="0"/>
          <w:numId w:val="2"/>
        </w:numPr>
        <w:spacing w:line="300" w:lineRule="atLeast"/>
        <w:rPr>
          <w:rFonts w:ascii="Arial" w:eastAsia="Arial" w:hAnsi="Arial" w:cs="Arial"/>
          <w:color w:val="000000" w:themeColor="text1"/>
        </w:rPr>
      </w:pPr>
      <w:r w:rsidRPr="16F6C22C">
        <w:rPr>
          <w:rFonts w:ascii="Arial" w:eastAsia="Arial" w:hAnsi="Arial" w:cs="Arial"/>
          <w:color w:val="000000" w:themeColor="text1"/>
        </w:rPr>
        <w:t>Introduce Us to Your Child Form</w:t>
      </w:r>
      <w:r>
        <w:tab/>
      </w:r>
      <w:r>
        <w:tab/>
      </w:r>
      <w:r>
        <w:tab/>
      </w:r>
      <w:r>
        <w:tab/>
      </w:r>
      <w:r>
        <w:tab/>
      </w:r>
      <w:r>
        <w:tab/>
      </w:r>
    </w:p>
    <w:p w14:paraId="404FBFEA" w14:textId="65B887E9" w:rsidR="16F6C22C" w:rsidRDefault="16F6C22C" w:rsidP="16F6C22C">
      <w:pPr>
        <w:pStyle w:val="ListParagraph"/>
        <w:numPr>
          <w:ilvl w:val="0"/>
          <w:numId w:val="2"/>
        </w:numPr>
        <w:spacing w:line="300" w:lineRule="atLeast"/>
        <w:rPr>
          <w:rFonts w:ascii="Arial" w:eastAsia="Arial" w:hAnsi="Arial" w:cs="Arial"/>
          <w:color w:val="000000" w:themeColor="text1"/>
        </w:rPr>
      </w:pPr>
      <w:r w:rsidRPr="16F6C22C">
        <w:rPr>
          <w:rFonts w:ascii="Arial" w:eastAsia="Arial" w:hAnsi="Arial" w:cs="Arial"/>
          <w:color w:val="000000" w:themeColor="text1"/>
        </w:rPr>
        <w:t>Photograph Procedure Form</w:t>
      </w:r>
    </w:p>
    <w:p w14:paraId="0BEBCC77" w14:textId="7CDB8B91" w:rsidR="16F6C22C" w:rsidRDefault="16F6C22C" w:rsidP="16F6C22C">
      <w:pPr>
        <w:pStyle w:val="ListParagraph"/>
        <w:numPr>
          <w:ilvl w:val="0"/>
          <w:numId w:val="2"/>
        </w:numPr>
        <w:spacing w:line="300" w:lineRule="atLeast"/>
        <w:rPr>
          <w:rFonts w:ascii="Arial" w:eastAsia="Arial" w:hAnsi="Arial" w:cs="Arial"/>
          <w:color w:val="000000" w:themeColor="text1"/>
        </w:rPr>
      </w:pPr>
      <w:r w:rsidRPr="16F6C22C">
        <w:rPr>
          <w:rFonts w:ascii="Arial" w:eastAsia="Arial" w:hAnsi="Arial" w:cs="Arial"/>
          <w:color w:val="000000" w:themeColor="text1"/>
        </w:rPr>
        <w:t>Collection Password form</w:t>
      </w:r>
    </w:p>
    <w:p w14:paraId="5F615C71" w14:textId="2A1219E6" w:rsidR="16F6C22C" w:rsidRDefault="16F6C22C" w:rsidP="16F6C22C">
      <w:pPr>
        <w:pStyle w:val="ListParagraph"/>
        <w:numPr>
          <w:ilvl w:val="0"/>
          <w:numId w:val="2"/>
        </w:numPr>
        <w:spacing w:line="300" w:lineRule="atLeast"/>
        <w:rPr>
          <w:rFonts w:ascii="Arial" w:eastAsia="Arial" w:hAnsi="Arial" w:cs="Arial"/>
          <w:color w:val="000000" w:themeColor="text1"/>
        </w:rPr>
      </w:pPr>
      <w:r w:rsidRPr="16F6C22C">
        <w:rPr>
          <w:rFonts w:ascii="Arial" w:eastAsia="Arial" w:hAnsi="Arial" w:cs="Arial"/>
          <w:color w:val="000000" w:themeColor="text1"/>
        </w:rPr>
        <w:t>Tapestry form</w:t>
      </w:r>
    </w:p>
    <w:p w14:paraId="6AD4AECD" w14:textId="4B9E29AD" w:rsidR="16F6C22C" w:rsidRDefault="16F6C22C" w:rsidP="16F6C22C">
      <w:pPr>
        <w:pStyle w:val="ListParagraph"/>
        <w:numPr>
          <w:ilvl w:val="0"/>
          <w:numId w:val="2"/>
        </w:numPr>
        <w:spacing w:line="300" w:lineRule="atLeast"/>
        <w:rPr>
          <w:rFonts w:ascii="Arial" w:eastAsia="Arial" w:hAnsi="Arial" w:cs="Arial"/>
          <w:color w:val="000000" w:themeColor="text1"/>
        </w:rPr>
      </w:pPr>
      <w:r w:rsidRPr="16F6C22C">
        <w:rPr>
          <w:rFonts w:ascii="Arial" w:eastAsia="Arial" w:hAnsi="Arial" w:cs="Arial"/>
          <w:color w:val="000000" w:themeColor="text1"/>
        </w:rPr>
        <w:t>COVID session rules form</w:t>
      </w:r>
    </w:p>
    <w:p w14:paraId="486D2736" w14:textId="6E5199E8" w:rsidR="16F6C22C" w:rsidRDefault="16F6C22C" w:rsidP="16F6C22C">
      <w:pPr>
        <w:spacing w:line="300" w:lineRule="atLeast"/>
        <w:ind w:left="720"/>
        <w:rPr>
          <w:rFonts w:ascii="Arial" w:eastAsia="Arial" w:hAnsi="Arial" w:cs="Arial"/>
          <w:color w:val="000000" w:themeColor="text1"/>
        </w:rPr>
      </w:pPr>
    </w:p>
    <w:p w14:paraId="44C54BA8" w14:textId="5FF38A05" w:rsidR="00A925DE" w:rsidRDefault="00A925DE" w:rsidP="00270500">
      <w:pPr>
        <w:spacing w:after="120" w:line="300" w:lineRule="atLeast"/>
        <w:rPr>
          <w:rFonts w:ascii="Arial" w:hAnsi="Arial" w:cs="Arial"/>
        </w:rPr>
      </w:pPr>
    </w:p>
    <w:p w14:paraId="1D02D954" w14:textId="11583A7E" w:rsidR="00A53895" w:rsidRDefault="00A53895" w:rsidP="00270500">
      <w:pPr>
        <w:spacing w:after="120" w:line="300" w:lineRule="atLeast"/>
        <w:rPr>
          <w:rFonts w:ascii="Arial" w:hAnsi="Arial" w:cs="Arial"/>
        </w:rPr>
      </w:pPr>
    </w:p>
    <w:p w14:paraId="00C8B87D" w14:textId="77777777" w:rsidR="00A53895" w:rsidRDefault="00A53895" w:rsidP="00270500">
      <w:pPr>
        <w:spacing w:after="120" w:line="300" w:lineRule="atLeast"/>
        <w:rPr>
          <w:rFonts w:ascii="Arial" w:hAnsi="Arial" w:cs="Arial"/>
        </w:rPr>
      </w:pPr>
    </w:p>
    <w:tbl>
      <w:tblPr>
        <w:tblW w:w="4790" w:type="pct"/>
        <w:tblLook w:val="01E0" w:firstRow="1" w:lastRow="1" w:firstColumn="1" w:lastColumn="1" w:noHBand="0" w:noVBand="0"/>
      </w:tblPr>
      <w:tblGrid>
        <w:gridCol w:w="3356"/>
        <w:gridCol w:w="3196"/>
        <w:gridCol w:w="2137"/>
      </w:tblGrid>
      <w:tr w:rsidR="00F57444" w:rsidRPr="007F7E29" w14:paraId="6ACDB399" w14:textId="77777777" w:rsidTr="16F6C22C">
        <w:tc>
          <w:tcPr>
            <w:tcW w:w="1931" w:type="pct"/>
          </w:tcPr>
          <w:p w14:paraId="33C67A42" w14:textId="77777777" w:rsidR="00F57444" w:rsidRPr="007F7E29" w:rsidRDefault="00F57444" w:rsidP="00C27ECE">
            <w:pPr>
              <w:spacing w:after="0" w:line="360" w:lineRule="auto"/>
              <w:rPr>
                <w:rFonts w:ascii="Arial" w:hAnsi="Arial" w:cs="Arial"/>
              </w:rPr>
            </w:pPr>
            <w:r w:rsidRPr="007F7E29">
              <w:rPr>
                <w:rFonts w:ascii="Arial" w:hAnsi="Arial" w:cs="Arial"/>
              </w:rPr>
              <w:lastRenderedPageBreak/>
              <w:t xml:space="preserve">This policy was adopted </w:t>
            </w:r>
            <w:r>
              <w:rPr>
                <w:rFonts w:ascii="Arial" w:hAnsi="Arial" w:cs="Arial"/>
              </w:rPr>
              <w:t>by</w:t>
            </w:r>
          </w:p>
        </w:tc>
        <w:tc>
          <w:tcPr>
            <w:tcW w:w="1839" w:type="pct"/>
            <w:tcBorders>
              <w:bottom w:val="single" w:sz="4" w:space="0" w:color="7030A0"/>
            </w:tcBorders>
            <w:shd w:val="clear" w:color="auto" w:fill="auto"/>
          </w:tcPr>
          <w:p w14:paraId="604CF6B7" w14:textId="77777777" w:rsidR="00F57444" w:rsidRPr="007F7E29" w:rsidRDefault="00F57444" w:rsidP="00C27ECE">
            <w:pPr>
              <w:spacing w:after="0" w:line="360" w:lineRule="auto"/>
              <w:rPr>
                <w:rFonts w:ascii="Arial" w:hAnsi="Arial" w:cs="Arial"/>
              </w:rPr>
            </w:pPr>
            <w:r>
              <w:rPr>
                <w:rFonts w:ascii="Arial" w:hAnsi="Arial" w:cs="Arial"/>
              </w:rPr>
              <w:t>St James Church Preschool</w:t>
            </w:r>
          </w:p>
        </w:tc>
        <w:tc>
          <w:tcPr>
            <w:tcW w:w="1230" w:type="pct"/>
          </w:tcPr>
          <w:p w14:paraId="03A1A1ED" w14:textId="77777777" w:rsidR="00F57444" w:rsidRPr="007F7E29" w:rsidRDefault="00F57444" w:rsidP="00C27ECE">
            <w:pPr>
              <w:spacing w:after="0" w:line="360" w:lineRule="auto"/>
              <w:rPr>
                <w:rFonts w:ascii="Arial" w:hAnsi="Arial" w:cs="Arial"/>
                <w:i/>
              </w:rPr>
            </w:pPr>
            <w:r w:rsidRPr="007F7E29">
              <w:rPr>
                <w:rFonts w:ascii="Arial" w:hAnsi="Arial" w:cs="Arial"/>
                <w:i/>
              </w:rPr>
              <w:t>(name of provider)</w:t>
            </w:r>
          </w:p>
        </w:tc>
      </w:tr>
      <w:tr w:rsidR="00F57444" w:rsidRPr="007F7E29" w14:paraId="51EA39AC" w14:textId="77777777" w:rsidTr="16F6C22C">
        <w:tc>
          <w:tcPr>
            <w:tcW w:w="1931" w:type="pct"/>
          </w:tcPr>
          <w:p w14:paraId="706FDEC1" w14:textId="77777777" w:rsidR="00F57444" w:rsidRPr="007F7E29" w:rsidRDefault="00F57444" w:rsidP="00C27ECE">
            <w:pPr>
              <w:spacing w:after="0" w:line="360" w:lineRule="auto"/>
              <w:rPr>
                <w:rFonts w:ascii="Arial" w:hAnsi="Arial" w:cs="Arial"/>
              </w:rPr>
            </w:pPr>
            <w:r>
              <w:rPr>
                <w:rFonts w:ascii="Arial" w:hAnsi="Arial" w:cs="Arial"/>
              </w:rPr>
              <w:t>On</w:t>
            </w:r>
          </w:p>
        </w:tc>
        <w:tc>
          <w:tcPr>
            <w:tcW w:w="1839" w:type="pct"/>
            <w:tcBorders>
              <w:top w:val="single" w:sz="4" w:space="0" w:color="7030A0"/>
              <w:bottom w:val="single" w:sz="4" w:space="0" w:color="7030A0"/>
            </w:tcBorders>
          </w:tcPr>
          <w:p w14:paraId="0EC17ACB" w14:textId="00748A96" w:rsidR="00F57444" w:rsidRPr="007F7E29" w:rsidRDefault="16F6C22C" w:rsidP="00C27ECE">
            <w:pPr>
              <w:spacing w:after="0" w:line="360" w:lineRule="auto"/>
              <w:rPr>
                <w:rFonts w:ascii="Arial" w:hAnsi="Arial" w:cs="Arial"/>
              </w:rPr>
            </w:pPr>
            <w:r w:rsidRPr="16F6C22C">
              <w:rPr>
                <w:rFonts w:ascii="Arial" w:hAnsi="Arial" w:cs="Arial"/>
              </w:rPr>
              <w:t>21 November 2021</w:t>
            </w:r>
          </w:p>
        </w:tc>
        <w:tc>
          <w:tcPr>
            <w:tcW w:w="1230" w:type="pct"/>
          </w:tcPr>
          <w:p w14:paraId="2F9067C8" w14:textId="77777777" w:rsidR="00F57444" w:rsidRPr="0041209B" w:rsidRDefault="00F57444" w:rsidP="00C27ECE">
            <w:pPr>
              <w:spacing w:after="0" w:line="360" w:lineRule="auto"/>
              <w:rPr>
                <w:rFonts w:ascii="Arial" w:hAnsi="Arial" w:cs="Arial"/>
                <w:i/>
                <w:iCs/>
              </w:rPr>
            </w:pPr>
            <w:r w:rsidRPr="0041209B">
              <w:rPr>
                <w:rFonts w:ascii="Arial" w:hAnsi="Arial" w:cs="Arial"/>
                <w:i/>
                <w:iCs/>
              </w:rPr>
              <w:t>(date)</w:t>
            </w:r>
          </w:p>
        </w:tc>
      </w:tr>
      <w:tr w:rsidR="00F57444" w:rsidRPr="007F7E29" w14:paraId="44A3B4A3" w14:textId="77777777" w:rsidTr="16F6C22C">
        <w:tc>
          <w:tcPr>
            <w:tcW w:w="1931" w:type="pct"/>
          </w:tcPr>
          <w:p w14:paraId="21B36968" w14:textId="77777777" w:rsidR="00F57444" w:rsidRDefault="00F57444" w:rsidP="00C27ECE">
            <w:pPr>
              <w:spacing w:after="0" w:line="360" w:lineRule="auto"/>
              <w:rPr>
                <w:rFonts w:ascii="Arial" w:hAnsi="Arial" w:cs="Arial"/>
              </w:rPr>
            </w:pPr>
            <w:r>
              <w:rPr>
                <w:rFonts w:ascii="Arial" w:hAnsi="Arial" w:cs="Arial"/>
              </w:rPr>
              <w:t>Date last updated</w:t>
            </w:r>
          </w:p>
        </w:tc>
        <w:tc>
          <w:tcPr>
            <w:tcW w:w="1839" w:type="pct"/>
            <w:tcBorders>
              <w:top w:val="single" w:sz="4" w:space="0" w:color="7030A0"/>
              <w:bottom w:val="single" w:sz="4" w:space="0" w:color="7030A0"/>
            </w:tcBorders>
          </w:tcPr>
          <w:p w14:paraId="7ADF8029" w14:textId="77777777" w:rsidR="00F57444" w:rsidRDefault="00F57444" w:rsidP="00C27ECE">
            <w:pPr>
              <w:spacing w:after="0" w:line="360" w:lineRule="auto"/>
              <w:rPr>
                <w:rFonts w:ascii="Arial" w:hAnsi="Arial" w:cs="Arial"/>
              </w:rPr>
            </w:pPr>
          </w:p>
        </w:tc>
        <w:tc>
          <w:tcPr>
            <w:tcW w:w="1230" w:type="pct"/>
          </w:tcPr>
          <w:p w14:paraId="6B44ACBD" w14:textId="77777777" w:rsidR="00F57444" w:rsidRPr="0041209B" w:rsidRDefault="00F57444" w:rsidP="00C27ECE">
            <w:pPr>
              <w:spacing w:after="0" w:line="360" w:lineRule="auto"/>
              <w:rPr>
                <w:rFonts w:ascii="Arial" w:hAnsi="Arial" w:cs="Arial"/>
                <w:i/>
                <w:iCs/>
              </w:rPr>
            </w:pPr>
            <w:r w:rsidRPr="0041209B">
              <w:rPr>
                <w:rFonts w:ascii="Arial" w:hAnsi="Arial" w:cs="Arial"/>
                <w:i/>
                <w:iCs/>
              </w:rPr>
              <w:t>(date</w:t>
            </w:r>
            <w:r>
              <w:rPr>
                <w:rFonts w:ascii="Arial" w:hAnsi="Arial" w:cs="Arial"/>
                <w:i/>
                <w:iCs/>
              </w:rPr>
              <w:t>)</w:t>
            </w:r>
          </w:p>
        </w:tc>
      </w:tr>
      <w:tr w:rsidR="00F57444" w:rsidRPr="007F7E29" w14:paraId="07D0F92F" w14:textId="77777777" w:rsidTr="16F6C22C">
        <w:tc>
          <w:tcPr>
            <w:tcW w:w="1931" w:type="pct"/>
          </w:tcPr>
          <w:p w14:paraId="5755B34B" w14:textId="77777777" w:rsidR="00F57444" w:rsidRDefault="00F57444" w:rsidP="00C27ECE">
            <w:pPr>
              <w:spacing w:after="0" w:line="360" w:lineRule="auto"/>
              <w:rPr>
                <w:rFonts w:ascii="Arial" w:hAnsi="Arial" w:cs="Arial"/>
              </w:rPr>
            </w:pPr>
            <w:r>
              <w:rPr>
                <w:rFonts w:ascii="Arial" w:hAnsi="Arial" w:cs="Arial"/>
              </w:rPr>
              <w:t>Date last reviewed</w:t>
            </w:r>
          </w:p>
        </w:tc>
        <w:tc>
          <w:tcPr>
            <w:tcW w:w="1839" w:type="pct"/>
            <w:tcBorders>
              <w:top w:val="single" w:sz="4" w:space="0" w:color="7030A0"/>
              <w:bottom w:val="single" w:sz="4" w:space="0" w:color="7030A0"/>
            </w:tcBorders>
          </w:tcPr>
          <w:p w14:paraId="0DCC3B89" w14:textId="77777777" w:rsidR="00F57444" w:rsidRDefault="00F57444" w:rsidP="00C27ECE">
            <w:pPr>
              <w:spacing w:after="0" w:line="360" w:lineRule="auto"/>
              <w:rPr>
                <w:rFonts w:ascii="Arial" w:hAnsi="Arial" w:cs="Arial"/>
              </w:rPr>
            </w:pPr>
          </w:p>
        </w:tc>
        <w:tc>
          <w:tcPr>
            <w:tcW w:w="1230" w:type="pct"/>
          </w:tcPr>
          <w:p w14:paraId="6F14B0D6" w14:textId="77777777" w:rsidR="00F57444" w:rsidRPr="0041209B" w:rsidRDefault="00F57444" w:rsidP="00C27ECE">
            <w:pPr>
              <w:spacing w:after="0" w:line="360" w:lineRule="auto"/>
              <w:rPr>
                <w:rFonts w:ascii="Arial" w:hAnsi="Arial" w:cs="Arial"/>
                <w:i/>
                <w:iCs/>
              </w:rPr>
            </w:pPr>
            <w:r w:rsidRPr="0041209B">
              <w:rPr>
                <w:rFonts w:ascii="Arial" w:hAnsi="Arial" w:cs="Arial"/>
                <w:i/>
                <w:iCs/>
              </w:rPr>
              <w:t>(date)</w:t>
            </w:r>
          </w:p>
        </w:tc>
      </w:tr>
      <w:tr w:rsidR="00F57444" w:rsidRPr="007F7E29" w14:paraId="001B353F" w14:textId="77777777" w:rsidTr="16F6C22C">
        <w:tc>
          <w:tcPr>
            <w:tcW w:w="1931" w:type="pct"/>
          </w:tcPr>
          <w:p w14:paraId="76F421DD" w14:textId="77777777" w:rsidR="00F57444" w:rsidRPr="007F7E29" w:rsidRDefault="00F57444" w:rsidP="00C27ECE">
            <w:pPr>
              <w:spacing w:after="0" w:line="360" w:lineRule="auto"/>
              <w:rPr>
                <w:rFonts w:ascii="Arial" w:hAnsi="Arial" w:cs="Arial"/>
              </w:rPr>
            </w:pPr>
            <w:r w:rsidRPr="007F7E29">
              <w:rPr>
                <w:rFonts w:ascii="Arial" w:hAnsi="Arial" w:cs="Arial"/>
              </w:rPr>
              <w:t>Date to be reviewed</w:t>
            </w:r>
          </w:p>
        </w:tc>
        <w:tc>
          <w:tcPr>
            <w:tcW w:w="1839" w:type="pct"/>
            <w:tcBorders>
              <w:top w:val="single" w:sz="4" w:space="0" w:color="7030A0"/>
              <w:bottom w:val="single" w:sz="4" w:space="0" w:color="7030A0"/>
            </w:tcBorders>
          </w:tcPr>
          <w:p w14:paraId="0EC4186B" w14:textId="1A5FBCA2" w:rsidR="00F57444" w:rsidRPr="007F7E29" w:rsidRDefault="16F6C22C" w:rsidP="00C27ECE">
            <w:pPr>
              <w:spacing w:after="0" w:line="360" w:lineRule="auto"/>
              <w:rPr>
                <w:rFonts w:ascii="Arial" w:hAnsi="Arial" w:cs="Arial"/>
              </w:rPr>
            </w:pPr>
            <w:r w:rsidRPr="16F6C22C">
              <w:rPr>
                <w:rFonts w:ascii="Arial" w:hAnsi="Arial" w:cs="Arial"/>
              </w:rPr>
              <w:t>December 2022</w:t>
            </w:r>
          </w:p>
        </w:tc>
        <w:tc>
          <w:tcPr>
            <w:tcW w:w="1230" w:type="pct"/>
          </w:tcPr>
          <w:p w14:paraId="13E9818A" w14:textId="77777777" w:rsidR="00F57444" w:rsidRPr="0041209B" w:rsidRDefault="00F57444" w:rsidP="00C27ECE">
            <w:pPr>
              <w:spacing w:after="0" w:line="360" w:lineRule="auto"/>
              <w:rPr>
                <w:rFonts w:ascii="Arial" w:hAnsi="Arial" w:cs="Arial"/>
                <w:i/>
                <w:iCs/>
              </w:rPr>
            </w:pPr>
            <w:r w:rsidRPr="0041209B">
              <w:rPr>
                <w:rFonts w:ascii="Arial" w:hAnsi="Arial" w:cs="Arial"/>
                <w:i/>
                <w:iCs/>
              </w:rPr>
              <w:t>(date)</w:t>
            </w:r>
          </w:p>
        </w:tc>
      </w:tr>
      <w:tr w:rsidR="00F57444" w:rsidRPr="007F7E29" w14:paraId="33E1EE2E" w14:textId="77777777" w:rsidTr="16F6C22C">
        <w:tc>
          <w:tcPr>
            <w:tcW w:w="1931" w:type="pct"/>
          </w:tcPr>
          <w:p w14:paraId="2ED66883" w14:textId="77777777" w:rsidR="00F57444" w:rsidRDefault="00F57444" w:rsidP="00C27ECE">
            <w:pPr>
              <w:spacing w:after="0" w:line="360" w:lineRule="auto"/>
              <w:rPr>
                <w:rFonts w:ascii="Arial" w:hAnsi="Arial" w:cs="Arial"/>
              </w:rPr>
            </w:pPr>
          </w:p>
          <w:p w14:paraId="72742D06" w14:textId="77777777" w:rsidR="00F57444" w:rsidRPr="007F7E29" w:rsidRDefault="00F57444" w:rsidP="00C27ECE">
            <w:pPr>
              <w:spacing w:after="0" w:line="360" w:lineRule="auto"/>
              <w:rPr>
                <w:rFonts w:ascii="Arial" w:hAnsi="Arial" w:cs="Arial"/>
              </w:rPr>
            </w:pPr>
            <w:r w:rsidRPr="007F7E29">
              <w:rPr>
                <w:rFonts w:ascii="Arial" w:hAnsi="Arial" w:cs="Arial"/>
              </w:rPr>
              <w:t>Signed on behalf of the provider</w:t>
            </w:r>
          </w:p>
        </w:tc>
        <w:tc>
          <w:tcPr>
            <w:tcW w:w="3069" w:type="pct"/>
            <w:gridSpan w:val="2"/>
            <w:tcBorders>
              <w:bottom w:val="single" w:sz="4" w:space="0" w:color="7030A0"/>
            </w:tcBorders>
          </w:tcPr>
          <w:p w14:paraId="6DF039AF" w14:textId="77777777" w:rsidR="00F57444" w:rsidRPr="007F7E29" w:rsidRDefault="00F57444" w:rsidP="00C27ECE">
            <w:pPr>
              <w:spacing w:after="0" w:line="360" w:lineRule="auto"/>
              <w:rPr>
                <w:rFonts w:ascii="Arial" w:hAnsi="Arial" w:cs="Arial"/>
              </w:rPr>
            </w:pPr>
          </w:p>
        </w:tc>
      </w:tr>
      <w:tr w:rsidR="00F57444" w:rsidRPr="007F7E29" w14:paraId="520B45E8" w14:textId="77777777" w:rsidTr="16F6C2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931" w:type="pct"/>
            <w:tcBorders>
              <w:top w:val="nil"/>
              <w:left w:val="nil"/>
              <w:bottom w:val="nil"/>
              <w:right w:val="nil"/>
            </w:tcBorders>
          </w:tcPr>
          <w:p w14:paraId="7D7B1B12" w14:textId="77777777" w:rsidR="00F57444" w:rsidRPr="007F7E29" w:rsidRDefault="00F57444" w:rsidP="00C27ECE">
            <w:pPr>
              <w:spacing w:after="0" w:line="360" w:lineRule="auto"/>
              <w:rPr>
                <w:rFonts w:ascii="Arial" w:hAnsi="Arial" w:cs="Arial"/>
              </w:rPr>
            </w:pPr>
            <w:r w:rsidRPr="007F7E29">
              <w:rPr>
                <w:rFonts w:ascii="Arial" w:hAnsi="Arial" w:cs="Arial"/>
              </w:rPr>
              <w:t>Name of signatory</w:t>
            </w:r>
          </w:p>
        </w:tc>
        <w:tc>
          <w:tcPr>
            <w:tcW w:w="3069" w:type="pct"/>
            <w:gridSpan w:val="2"/>
            <w:tcBorders>
              <w:top w:val="single" w:sz="4" w:space="0" w:color="7030A0"/>
              <w:left w:val="nil"/>
              <w:bottom w:val="single" w:sz="4" w:space="0" w:color="7030A0"/>
              <w:right w:val="nil"/>
            </w:tcBorders>
          </w:tcPr>
          <w:p w14:paraId="76CA82DD" w14:textId="77777777" w:rsidR="00F57444" w:rsidRPr="007F7E29" w:rsidRDefault="00F57444" w:rsidP="00C27ECE">
            <w:pPr>
              <w:spacing w:after="0" w:line="360" w:lineRule="auto"/>
              <w:ind w:right="-106"/>
              <w:rPr>
                <w:rFonts w:ascii="Arial" w:hAnsi="Arial" w:cs="Arial"/>
              </w:rPr>
            </w:pPr>
            <w:r>
              <w:rPr>
                <w:rFonts w:ascii="Arial" w:hAnsi="Arial" w:cs="Arial"/>
              </w:rPr>
              <w:t>Nicola Tivey</w:t>
            </w:r>
          </w:p>
        </w:tc>
      </w:tr>
      <w:tr w:rsidR="00F57444" w:rsidRPr="007F7E29" w14:paraId="54E755A5" w14:textId="77777777" w:rsidTr="16F6C2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931" w:type="pct"/>
            <w:tcBorders>
              <w:top w:val="nil"/>
              <w:left w:val="nil"/>
              <w:bottom w:val="nil"/>
              <w:right w:val="nil"/>
            </w:tcBorders>
          </w:tcPr>
          <w:p w14:paraId="1585A53C" w14:textId="77777777" w:rsidR="00F57444" w:rsidRPr="007F7E29" w:rsidRDefault="00F57444" w:rsidP="00C27ECE">
            <w:pPr>
              <w:spacing w:after="0" w:line="360" w:lineRule="auto"/>
              <w:rPr>
                <w:rFonts w:ascii="Arial" w:hAnsi="Arial" w:cs="Arial"/>
              </w:rPr>
            </w:pPr>
            <w:r w:rsidRPr="007F7E29">
              <w:rPr>
                <w:rFonts w:ascii="Arial" w:hAnsi="Arial" w:cs="Arial"/>
              </w:rPr>
              <w:t>Role of signatory</w:t>
            </w:r>
          </w:p>
        </w:tc>
        <w:tc>
          <w:tcPr>
            <w:tcW w:w="3069" w:type="pct"/>
            <w:gridSpan w:val="2"/>
            <w:tcBorders>
              <w:top w:val="single" w:sz="4" w:space="0" w:color="7030A0"/>
              <w:left w:val="nil"/>
              <w:bottom w:val="single" w:sz="4" w:space="0" w:color="7030A0"/>
              <w:right w:val="nil"/>
            </w:tcBorders>
          </w:tcPr>
          <w:p w14:paraId="43209B01" w14:textId="77777777" w:rsidR="00F57444" w:rsidRPr="007F7E29" w:rsidRDefault="00F57444" w:rsidP="00C27ECE">
            <w:pPr>
              <w:spacing w:after="0" w:line="360" w:lineRule="auto"/>
              <w:rPr>
                <w:rFonts w:ascii="Arial" w:hAnsi="Arial" w:cs="Arial"/>
              </w:rPr>
            </w:pPr>
            <w:r>
              <w:rPr>
                <w:rFonts w:ascii="Arial" w:hAnsi="Arial" w:cs="Arial"/>
              </w:rPr>
              <w:t>Chair</w:t>
            </w:r>
          </w:p>
        </w:tc>
      </w:tr>
    </w:tbl>
    <w:p w14:paraId="0BE44028" w14:textId="0B6EA75D" w:rsidR="00894C90" w:rsidRDefault="00894C90" w:rsidP="00F57444">
      <w:pPr>
        <w:spacing w:after="120" w:line="300" w:lineRule="atLeast"/>
      </w:pPr>
    </w:p>
    <w:sectPr w:rsidR="00894C90" w:rsidSect="007B7996">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04886" w14:textId="77777777" w:rsidR="0041207E" w:rsidRDefault="0041207E" w:rsidP="001F5B72">
      <w:pPr>
        <w:spacing w:after="0" w:line="240" w:lineRule="auto"/>
      </w:pPr>
      <w:r>
        <w:separator/>
      </w:r>
    </w:p>
  </w:endnote>
  <w:endnote w:type="continuationSeparator" w:id="0">
    <w:p w14:paraId="1852F905" w14:textId="77777777" w:rsidR="0041207E" w:rsidRDefault="0041207E" w:rsidP="001F5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80">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8E7CA" w14:textId="150A799F" w:rsidR="001F5B72" w:rsidRDefault="00A53895">
    <w:pPr>
      <w:pStyle w:val="Footer"/>
    </w:pPr>
    <w:r>
      <w:t>Waiting List</w:t>
    </w:r>
    <w:r w:rsidR="001F5B72">
      <w:t xml:space="preserve"> Policy</w:t>
    </w:r>
    <w:r w:rsidR="001F5B72">
      <w:tab/>
    </w:r>
    <w:r w:rsidR="001F5B72">
      <w:fldChar w:fldCharType="begin"/>
    </w:r>
    <w:r w:rsidR="001F5B72">
      <w:instrText xml:space="preserve"> PAGE   \* MERGEFORMAT </w:instrText>
    </w:r>
    <w:r w:rsidR="001F5B72">
      <w:fldChar w:fldCharType="separate"/>
    </w:r>
    <w:r w:rsidR="001F5B72">
      <w:t>4</w:t>
    </w:r>
    <w:r w:rsidR="001F5B72">
      <w:rPr>
        <w:noProof/>
      </w:rPr>
      <w:fldChar w:fldCharType="end"/>
    </w:r>
    <w:r w:rsidR="001F5B72">
      <w:rPr>
        <w:noProof/>
      </w:rPr>
      <w:tab/>
      <w:t>Version 1</w:t>
    </w:r>
  </w:p>
  <w:p w14:paraId="1AC4F27B" w14:textId="77777777" w:rsidR="001F5B72" w:rsidRDefault="001F5B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54BB2" w14:textId="77777777" w:rsidR="0041207E" w:rsidRDefault="0041207E" w:rsidP="001F5B72">
      <w:pPr>
        <w:spacing w:after="0" w:line="240" w:lineRule="auto"/>
      </w:pPr>
      <w:r>
        <w:separator/>
      </w:r>
    </w:p>
  </w:footnote>
  <w:footnote w:type="continuationSeparator" w:id="0">
    <w:p w14:paraId="7E3AF195" w14:textId="77777777" w:rsidR="0041207E" w:rsidRDefault="0041207E" w:rsidP="001F5B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D74E3"/>
    <w:multiLevelType w:val="hybridMultilevel"/>
    <w:tmpl w:val="1040E79C"/>
    <w:lvl w:ilvl="0" w:tplc="EFE6F78E">
      <w:start w:val="1"/>
      <w:numFmt w:val="bullet"/>
      <w:lvlText w:val=""/>
      <w:lvlJc w:val="left"/>
      <w:pPr>
        <w:ind w:left="720" w:hanging="360"/>
      </w:pPr>
      <w:rPr>
        <w:rFonts w:ascii="Symbol" w:hAnsi="Symbol" w:hint="default"/>
      </w:rPr>
    </w:lvl>
    <w:lvl w:ilvl="1" w:tplc="CD082378">
      <w:start w:val="1"/>
      <w:numFmt w:val="bullet"/>
      <w:lvlText w:val="o"/>
      <w:lvlJc w:val="left"/>
      <w:pPr>
        <w:ind w:left="1440" w:hanging="360"/>
      </w:pPr>
      <w:rPr>
        <w:rFonts w:ascii="Courier New" w:hAnsi="Courier New" w:hint="default"/>
      </w:rPr>
    </w:lvl>
    <w:lvl w:ilvl="2" w:tplc="30EC207A">
      <w:start w:val="1"/>
      <w:numFmt w:val="bullet"/>
      <w:lvlText w:val=""/>
      <w:lvlJc w:val="left"/>
      <w:pPr>
        <w:ind w:left="2160" w:hanging="360"/>
      </w:pPr>
      <w:rPr>
        <w:rFonts w:ascii="Wingdings" w:hAnsi="Wingdings" w:hint="default"/>
      </w:rPr>
    </w:lvl>
    <w:lvl w:ilvl="3" w:tplc="32E4D03E">
      <w:start w:val="1"/>
      <w:numFmt w:val="bullet"/>
      <w:lvlText w:val=""/>
      <w:lvlJc w:val="left"/>
      <w:pPr>
        <w:ind w:left="2880" w:hanging="360"/>
      </w:pPr>
      <w:rPr>
        <w:rFonts w:ascii="Symbol" w:hAnsi="Symbol" w:hint="default"/>
      </w:rPr>
    </w:lvl>
    <w:lvl w:ilvl="4" w:tplc="4F9809C2">
      <w:start w:val="1"/>
      <w:numFmt w:val="bullet"/>
      <w:lvlText w:val="o"/>
      <w:lvlJc w:val="left"/>
      <w:pPr>
        <w:ind w:left="3600" w:hanging="360"/>
      </w:pPr>
      <w:rPr>
        <w:rFonts w:ascii="Courier New" w:hAnsi="Courier New" w:hint="default"/>
      </w:rPr>
    </w:lvl>
    <w:lvl w:ilvl="5" w:tplc="C38E9DE2">
      <w:start w:val="1"/>
      <w:numFmt w:val="bullet"/>
      <w:lvlText w:val=""/>
      <w:lvlJc w:val="left"/>
      <w:pPr>
        <w:ind w:left="4320" w:hanging="360"/>
      </w:pPr>
      <w:rPr>
        <w:rFonts w:ascii="Wingdings" w:hAnsi="Wingdings" w:hint="default"/>
      </w:rPr>
    </w:lvl>
    <w:lvl w:ilvl="6" w:tplc="8BA48464">
      <w:start w:val="1"/>
      <w:numFmt w:val="bullet"/>
      <w:lvlText w:val=""/>
      <w:lvlJc w:val="left"/>
      <w:pPr>
        <w:ind w:left="5040" w:hanging="360"/>
      </w:pPr>
      <w:rPr>
        <w:rFonts w:ascii="Symbol" w:hAnsi="Symbol" w:hint="default"/>
      </w:rPr>
    </w:lvl>
    <w:lvl w:ilvl="7" w:tplc="5E08CEAA">
      <w:start w:val="1"/>
      <w:numFmt w:val="bullet"/>
      <w:lvlText w:val="o"/>
      <w:lvlJc w:val="left"/>
      <w:pPr>
        <w:ind w:left="5760" w:hanging="360"/>
      </w:pPr>
      <w:rPr>
        <w:rFonts w:ascii="Courier New" w:hAnsi="Courier New" w:hint="default"/>
      </w:rPr>
    </w:lvl>
    <w:lvl w:ilvl="8" w:tplc="DDDCD4DE">
      <w:start w:val="1"/>
      <w:numFmt w:val="bullet"/>
      <w:lvlText w:val=""/>
      <w:lvlJc w:val="left"/>
      <w:pPr>
        <w:ind w:left="6480" w:hanging="360"/>
      </w:pPr>
      <w:rPr>
        <w:rFonts w:ascii="Wingdings" w:hAnsi="Wingdings" w:hint="default"/>
      </w:rPr>
    </w:lvl>
  </w:abstractNum>
  <w:abstractNum w:abstractNumId="1" w15:restartNumberingAfterBreak="0">
    <w:nsid w:val="30421ACC"/>
    <w:multiLevelType w:val="hybridMultilevel"/>
    <w:tmpl w:val="5CEA1902"/>
    <w:lvl w:ilvl="0" w:tplc="C3C62002">
      <w:start w:val="1"/>
      <w:numFmt w:val="bullet"/>
      <w:lvlText w:val=""/>
      <w:lvlJc w:val="left"/>
      <w:pPr>
        <w:ind w:left="720" w:hanging="360"/>
      </w:pPr>
      <w:rPr>
        <w:rFonts w:ascii="Symbol" w:hAnsi="Symbol" w:hint="default"/>
      </w:rPr>
    </w:lvl>
    <w:lvl w:ilvl="1" w:tplc="4EC2E406">
      <w:start w:val="1"/>
      <w:numFmt w:val="bullet"/>
      <w:lvlText w:val="o"/>
      <w:lvlJc w:val="left"/>
      <w:pPr>
        <w:ind w:left="1440" w:hanging="360"/>
      </w:pPr>
      <w:rPr>
        <w:rFonts w:ascii="Courier New" w:hAnsi="Courier New" w:hint="default"/>
      </w:rPr>
    </w:lvl>
    <w:lvl w:ilvl="2" w:tplc="65921316">
      <w:start w:val="1"/>
      <w:numFmt w:val="bullet"/>
      <w:lvlText w:val=""/>
      <w:lvlJc w:val="left"/>
      <w:pPr>
        <w:ind w:left="2160" w:hanging="360"/>
      </w:pPr>
      <w:rPr>
        <w:rFonts w:ascii="Wingdings" w:hAnsi="Wingdings" w:hint="default"/>
      </w:rPr>
    </w:lvl>
    <w:lvl w:ilvl="3" w:tplc="BA5E42DC">
      <w:start w:val="1"/>
      <w:numFmt w:val="bullet"/>
      <w:lvlText w:val=""/>
      <w:lvlJc w:val="left"/>
      <w:pPr>
        <w:ind w:left="2880" w:hanging="360"/>
      </w:pPr>
      <w:rPr>
        <w:rFonts w:ascii="Symbol" w:hAnsi="Symbol" w:hint="default"/>
      </w:rPr>
    </w:lvl>
    <w:lvl w:ilvl="4" w:tplc="4A2E5AEC">
      <w:start w:val="1"/>
      <w:numFmt w:val="bullet"/>
      <w:lvlText w:val="o"/>
      <w:lvlJc w:val="left"/>
      <w:pPr>
        <w:ind w:left="3600" w:hanging="360"/>
      </w:pPr>
      <w:rPr>
        <w:rFonts w:ascii="Courier New" w:hAnsi="Courier New" w:hint="default"/>
      </w:rPr>
    </w:lvl>
    <w:lvl w:ilvl="5" w:tplc="84AEA59A">
      <w:start w:val="1"/>
      <w:numFmt w:val="bullet"/>
      <w:lvlText w:val=""/>
      <w:lvlJc w:val="left"/>
      <w:pPr>
        <w:ind w:left="4320" w:hanging="360"/>
      </w:pPr>
      <w:rPr>
        <w:rFonts w:ascii="Wingdings" w:hAnsi="Wingdings" w:hint="default"/>
      </w:rPr>
    </w:lvl>
    <w:lvl w:ilvl="6" w:tplc="AD005AE4">
      <w:start w:val="1"/>
      <w:numFmt w:val="bullet"/>
      <w:lvlText w:val=""/>
      <w:lvlJc w:val="left"/>
      <w:pPr>
        <w:ind w:left="5040" w:hanging="360"/>
      </w:pPr>
      <w:rPr>
        <w:rFonts w:ascii="Symbol" w:hAnsi="Symbol" w:hint="default"/>
      </w:rPr>
    </w:lvl>
    <w:lvl w:ilvl="7" w:tplc="32C8A6AC">
      <w:start w:val="1"/>
      <w:numFmt w:val="bullet"/>
      <w:lvlText w:val="o"/>
      <w:lvlJc w:val="left"/>
      <w:pPr>
        <w:ind w:left="5760" w:hanging="360"/>
      </w:pPr>
      <w:rPr>
        <w:rFonts w:ascii="Courier New" w:hAnsi="Courier New" w:hint="default"/>
      </w:rPr>
    </w:lvl>
    <w:lvl w:ilvl="8" w:tplc="C57E0884">
      <w:start w:val="1"/>
      <w:numFmt w:val="bullet"/>
      <w:lvlText w:val=""/>
      <w:lvlJc w:val="left"/>
      <w:pPr>
        <w:ind w:left="6480" w:hanging="360"/>
      </w:pPr>
      <w:rPr>
        <w:rFonts w:ascii="Wingdings" w:hAnsi="Wingdings" w:hint="default"/>
      </w:rPr>
    </w:lvl>
  </w:abstractNum>
  <w:abstractNum w:abstractNumId="2" w15:restartNumberingAfterBreak="0">
    <w:nsid w:val="79810ECE"/>
    <w:multiLevelType w:val="hybridMultilevel"/>
    <w:tmpl w:val="41AAA534"/>
    <w:lvl w:ilvl="0" w:tplc="527CBC6E">
      <w:start w:val="1"/>
      <w:numFmt w:val="decimal"/>
      <w:lvlText w:val="%1."/>
      <w:lvlJc w:val="left"/>
      <w:pPr>
        <w:ind w:left="720" w:hanging="360"/>
      </w:pPr>
    </w:lvl>
    <w:lvl w:ilvl="1" w:tplc="815294F0">
      <w:start w:val="1"/>
      <w:numFmt w:val="lowerLetter"/>
      <w:lvlText w:val="%2."/>
      <w:lvlJc w:val="left"/>
      <w:pPr>
        <w:ind w:left="1440" w:hanging="360"/>
      </w:pPr>
    </w:lvl>
    <w:lvl w:ilvl="2" w:tplc="5D0C19F8">
      <w:start w:val="1"/>
      <w:numFmt w:val="lowerRoman"/>
      <w:lvlText w:val="%3."/>
      <w:lvlJc w:val="right"/>
      <w:pPr>
        <w:ind w:left="2160" w:hanging="180"/>
      </w:pPr>
    </w:lvl>
    <w:lvl w:ilvl="3" w:tplc="973437BC">
      <w:start w:val="1"/>
      <w:numFmt w:val="decimal"/>
      <w:lvlText w:val="%4."/>
      <w:lvlJc w:val="left"/>
      <w:pPr>
        <w:ind w:left="2880" w:hanging="360"/>
      </w:pPr>
    </w:lvl>
    <w:lvl w:ilvl="4" w:tplc="73C02C1A">
      <w:start w:val="1"/>
      <w:numFmt w:val="lowerLetter"/>
      <w:lvlText w:val="%5."/>
      <w:lvlJc w:val="left"/>
      <w:pPr>
        <w:ind w:left="3600" w:hanging="360"/>
      </w:pPr>
    </w:lvl>
    <w:lvl w:ilvl="5" w:tplc="5E52E240">
      <w:start w:val="1"/>
      <w:numFmt w:val="lowerRoman"/>
      <w:lvlText w:val="%6."/>
      <w:lvlJc w:val="right"/>
      <w:pPr>
        <w:ind w:left="4320" w:hanging="180"/>
      </w:pPr>
    </w:lvl>
    <w:lvl w:ilvl="6" w:tplc="31423682">
      <w:start w:val="1"/>
      <w:numFmt w:val="decimal"/>
      <w:lvlText w:val="%7."/>
      <w:lvlJc w:val="left"/>
      <w:pPr>
        <w:ind w:left="5040" w:hanging="360"/>
      </w:pPr>
    </w:lvl>
    <w:lvl w:ilvl="7" w:tplc="A85C60F2">
      <w:start w:val="1"/>
      <w:numFmt w:val="lowerLetter"/>
      <w:lvlText w:val="%8."/>
      <w:lvlJc w:val="left"/>
      <w:pPr>
        <w:ind w:left="5760" w:hanging="360"/>
      </w:pPr>
    </w:lvl>
    <w:lvl w:ilvl="8" w:tplc="82F2233A">
      <w:start w:val="1"/>
      <w:numFmt w:val="lowerRoman"/>
      <w:lvlText w:val="%9."/>
      <w:lvlJc w:val="right"/>
      <w:pPr>
        <w:ind w:left="6480" w:hanging="180"/>
      </w:pPr>
    </w:lvl>
  </w:abstractNum>
  <w:num w:numId="1" w16cid:durableId="248544793">
    <w:abstractNumId w:val="1"/>
  </w:num>
  <w:num w:numId="2" w16cid:durableId="1441141020">
    <w:abstractNumId w:val="0"/>
  </w:num>
  <w:num w:numId="3" w16cid:durableId="17525845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500"/>
    <w:rsid w:val="001F5B72"/>
    <w:rsid w:val="00270500"/>
    <w:rsid w:val="0041207E"/>
    <w:rsid w:val="0062324D"/>
    <w:rsid w:val="006F2A72"/>
    <w:rsid w:val="00894C90"/>
    <w:rsid w:val="00A53895"/>
    <w:rsid w:val="00A925DE"/>
    <w:rsid w:val="00B37071"/>
    <w:rsid w:val="00D97FF9"/>
    <w:rsid w:val="00EC6BFF"/>
    <w:rsid w:val="00F57444"/>
    <w:rsid w:val="16F6C2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80654"/>
  <w15:chartTrackingRefBased/>
  <w15:docId w15:val="{02EA68DE-933E-44EB-8797-27E664F5E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50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70500"/>
    <w:rPr>
      <w:color w:val="000080"/>
      <w:u w:val="single"/>
    </w:rPr>
  </w:style>
  <w:style w:type="paragraph" w:styleId="BodyText">
    <w:name w:val="Body Text"/>
    <w:basedOn w:val="Normal"/>
    <w:link w:val="BodyTextChar"/>
    <w:rsid w:val="00270500"/>
    <w:pPr>
      <w:suppressAutoHyphens/>
      <w:spacing w:after="120"/>
    </w:pPr>
    <w:rPr>
      <w:rFonts w:ascii="Calibri" w:eastAsia="SimSun" w:hAnsi="Calibri" w:cs="font280"/>
      <w:lang w:eastAsia="ar-SA"/>
    </w:rPr>
  </w:style>
  <w:style w:type="character" w:customStyle="1" w:styleId="BodyTextChar">
    <w:name w:val="Body Text Char"/>
    <w:basedOn w:val="DefaultParagraphFont"/>
    <w:link w:val="BodyText"/>
    <w:rsid w:val="00270500"/>
    <w:rPr>
      <w:rFonts w:ascii="Calibri" w:eastAsia="SimSun" w:hAnsi="Calibri" w:cs="font280"/>
      <w:lang w:eastAsia="ar-SA"/>
    </w:rPr>
  </w:style>
  <w:style w:type="paragraph" w:styleId="Header">
    <w:name w:val="header"/>
    <w:basedOn w:val="Normal"/>
    <w:link w:val="HeaderChar"/>
    <w:uiPriority w:val="99"/>
    <w:unhideWhenUsed/>
    <w:rsid w:val="001F5B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B72"/>
  </w:style>
  <w:style w:type="paragraph" w:styleId="Footer">
    <w:name w:val="footer"/>
    <w:basedOn w:val="Normal"/>
    <w:link w:val="FooterChar"/>
    <w:uiPriority w:val="99"/>
    <w:unhideWhenUsed/>
    <w:rsid w:val="001F5B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B72"/>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jamesadmissions@hot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671</Words>
  <Characters>3825</Characters>
  <Application>Microsoft Office Word</Application>
  <DocSecurity>0</DocSecurity>
  <Lines>31</Lines>
  <Paragraphs>8</Paragraphs>
  <ScaleCrop>false</ScaleCrop>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Foreman</dc:creator>
  <cp:keywords/>
  <dc:description/>
  <cp:lastModifiedBy>Elaine Hawkes</cp:lastModifiedBy>
  <cp:revision>3</cp:revision>
  <dcterms:created xsi:type="dcterms:W3CDTF">2021-09-20T10:17:00Z</dcterms:created>
  <dcterms:modified xsi:type="dcterms:W3CDTF">2025-02-13T15:00:00Z</dcterms:modified>
</cp:coreProperties>
</file>